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94"/>
        <w:gridCol w:w="4678"/>
      </w:tblGrid>
      <w:tr w:rsidR="00564439" w:rsidTr="00564439">
        <w:tc>
          <w:tcPr>
            <w:tcW w:w="794" w:type="dxa"/>
          </w:tcPr>
          <w:p w:rsidR="00564439" w:rsidRPr="000D1953" w:rsidRDefault="00C53B08" w:rsidP="00564439">
            <w:pPr>
              <w:ind w:right="-1774"/>
              <w:rPr>
                <w:color w:val="666666"/>
                <w:sz w:val="16"/>
                <w:szCs w:val="16"/>
              </w:rPr>
            </w:pPr>
            <w:bookmarkStart w:id="0" w:name="C1"/>
            <w:bookmarkEnd w:id="0"/>
            <w:r>
              <w:rPr>
                <w:color w:val="666666"/>
                <w:sz w:val="16"/>
                <w:szCs w:val="16"/>
              </w:rPr>
              <w:t>Til:</w:t>
            </w:r>
          </w:p>
        </w:tc>
        <w:tc>
          <w:tcPr>
            <w:tcW w:w="4678" w:type="dxa"/>
          </w:tcPr>
          <w:p w:rsidR="00564439" w:rsidRPr="00534318" w:rsidRDefault="00564439" w:rsidP="00564439">
            <w:pPr>
              <w:ind w:right="-1774"/>
              <w:rPr>
                <w:color w:val="666666"/>
              </w:rPr>
            </w:pPr>
            <w:bookmarkStart w:id="1" w:name="til"/>
            <w:bookmarkEnd w:id="1"/>
          </w:p>
        </w:tc>
      </w:tr>
    </w:tbl>
    <w:p w:rsidR="00564439" w:rsidRPr="00076CD0" w:rsidRDefault="00564439" w:rsidP="00564439">
      <w:pPr>
        <w:ind w:right="-1774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4678"/>
      </w:tblGrid>
      <w:tr w:rsidR="00564439" w:rsidTr="00564439">
        <w:tc>
          <w:tcPr>
            <w:tcW w:w="779" w:type="dxa"/>
          </w:tcPr>
          <w:p w:rsidR="00564439" w:rsidRPr="00534318" w:rsidRDefault="00564439" w:rsidP="00564439">
            <w:pPr>
              <w:ind w:right="-1774"/>
              <w:rPr>
                <w:color w:val="666666"/>
                <w:sz w:val="16"/>
                <w:szCs w:val="16"/>
              </w:rPr>
            </w:pPr>
            <w:bookmarkStart w:id="2" w:name="C2"/>
            <w:bookmarkEnd w:id="2"/>
          </w:p>
        </w:tc>
        <w:tc>
          <w:tcPr>
            <w:tcW w:w="4678" w:type="dxa"/>
          </w:tcPr>
          <w:p w:rsidR="00564439" w:rsidRPr="00534318" w:rsidRDefault="00564439" w:rsidP="00564439">
            <w:pPr>
              <w:ind w:right="-1774"/>
              <w:rPr>
                <w:color w:val="666666"/>
              </w:rPr>
            </w:pPr>
            <w:bookmarkStart w:id="3" w:name="kopi"/>
            <w:bookmarkEnd w:id="3"/>
          </w:p>
        </w:tc>
      </w:tr>
    </w:tbl>
    <w:p w:rsidR="00564439" w:rsidRPr="003E0C38" w:rsidRDefault="00564439" w:rsidP="00564439">
      <w:pPr>
        <w:ind w:right="-83"/>
        <w:rPr>
          <w:rFonts w:ascii="Cooper Black" w:hAnsi="Cooper Black"/>
          <w:b/>
          <w:sz w:val="2"/>
          <w:szCs w:val="2"/>
        </w:rPr>
      </w:pPr>
      <w:r>
        <w:rPr>
          <w:rFonts w:ascii="Courier" w:hAnsi="Courier"/>
        </w:rPr>
        <w:br w:type="column"/>
      </w:r>
    </w:p>
    <w:tbl>
      <w:tblPr>
        <w:tblW w:w="3828" w:type="dxa"/>
        <w:tblInd w:w="-35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70" w:type="dxa"/>
          <w:right w:w="70" w:type="dxa"/>
        </w:tblCellMar>
        <w:tblLook w:val="00AE"/>
      </w:tblPr>
      <w:tblGrid>
        <w:gridCol w:w="3828"/>
      </w:tblGrid>
      <w:tr w:rsidR="00564439" w:rsidTr="00564439">
        <w:tc>
          <w:tcPr>
            <w:tcW w:w="3828" w:type="dxa"/>
          </w:tcPr>
          <w:p w:rsidR="00564439" w:rsidRPr="00153D3A" w:rsidRDefault="00C53B08" w:rsidP="00564439">
            <w:pPr>
              <w:ind w:left="-70"/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  <w:bookmarkStart w:id="4" w:name="Forvaltning"/>
            <w:bookmarkEnd w:id="4"/>
            <w:r>
              <w:rPr>
                <w:b/>
                <w:color w:val="666666"/>
                <w:spacing w:val="8"/>
                <w:sz w:val="16"/>
                <w:szCs w:val="16"/>
              </w:rPr>
              <w:t>SOCIAL OG SUNDHED</w:t>
            </w:r>
          </w:p>
        </w:tc>
      </w:tr>
      <w:tr w:rsidR="00564439" w:rsidTr="00564439">
        <w:trPr>
          <w:trHeight w:hRule="exact" w:val="200"/>
        </w:trPr>
        <w:tc>
          <w:tcPr>
            <w:tcW w:w="3828" w:type="dxa"/>
          </w:tcPr>
          <w:p w:rsidR="00564439" w:rsidRPr="00153D3A" w:rsidRDefault="00C53B08" w:rsidP="00564439">
            <w:pPr>
              <w:ind w:left="-70"/>
              <w:jc w:val="right"/>
              <w:rPr>
                <w:b/>
                <w:color w:val="666666"/>
                <w:sz w:val="16"/>
                <w:szCs w:val="16"/>
              </w:rPr>
            </w:pPr>
            <w:bookmarkStart w:id="5" w:name="Afdeling"/>
            <w:bookmarkEnd w:id="5"/>
            <w:r>
              <w:rPr>
                <w:b/>
                <w:color w:val="666666"/>
                <w:sz w:val="16"/>
                <w:szCs w:val="16"/>
              </w:rPr>
              <w:t xml:space="preserve"> </w:t>
            </w:r>
          </w:p>
        </w:tc>
      </w:tr>
      <w:tr w:rsidR="00564439" w:rsidTr="00564439">
        <w:trPr>
          <w:trHeight w:hRule="exact" w:val="220"/>
        </w:trPr>
        <w:tc>
          <w:tcPr>
            <w:tcW w:w="3828" w:type="dxa"/>
          </w:tcPr>
          <w:p w:rsidR="00564439" w:rsidRPr="00153D3A" w:rsidRDefault="00564439" w:rsidP="0056443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6" w:name="Dato"/>
            <w:bookmarkEnd w:id="6"/>
          </w:p>
        </w:tc>
      </w:tr>
      <w:tr w:rsidR="00564439" w:rsidTr="00564439">
        <w:trPr>
          <w:trHeight w:hRule="exact" w:val="220"/>
        </w:trPr>
        <w:tc>
          <w:tcPr>
            <w:tcW w:w="3828" w:type="dxa"/>
          </w:tcPr>
          <w:p w:rsidR="00564439" w:rsidRPr="00153D3A" w:rsidRDefault="00564439" w:rsidP="0056443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564439" w:rsidTr="00564439">
        <w:trPr>
          <w:trHeight w:hRule="exact" w:val="220"/>
        </w:trPr>
        <w:tc>
          <w:tcPr>
            <w:tcW w:w="3828" w:type="dxa"/>
          </w:tcPr>
          <w:p w:rsidR="00564439" w:rsidRPr="00153D3A" w:rsidRDefault="00564439" w:rsidP="0056443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7" w:name="B1"/>
            <w:bookmarkEnd w:id="7"/>
          </w:p>
        </w:tc>
      </w:tr>
      <w:tr w:rsidR="00564439" w:rsidTr="00564439">
        <w:tblPrEx>
          <w:tblCellMar>
            <w:left w:w="71" w:type="dxa"/>
            <w:right w:w="71" w:type="dxa"/>
          </w:tblCellMar>
        </w:tblPrEx>
        <w:trPr>
          <w:trHeight w:hRule="exact" w:val="220"/>
        </w:trPr>
        <w:tc>
          <w:tcPr>
            <w:tcW w:w="3828" w:type="dxa"/>
          </w:tcPr>
          <w:p w:rsidR="00564439" w:rsidRDefault="00723477" w:rsidP="0056443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8" w:name="B2"/>
            <w:bookmarkEnd w:id="8"/>
            <w:r>
              <w:rPr>
                <w:color w:val="666666"/>
                <w:sz w:val="16"/>
                <w:szCs w:val="16"/>
              </w:rPr>
              <w:t>Sendes til Tina Gleerup</w:t>
            </w:r>
          </w:p>
          <w:p w:rsidR="00723477" w:rsidRPr="00153D3A" w:rsidRDefault="00723477" w:rsidP="0056443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r>
              <w:rPr>
                <w:color w:val="666666"/>
                <w:sz w:val="16"/>
                <w:szCs w:val="16"/>
              </w:rPr>
              <w:t xml:space="preserve">Vinni </w:t>
            </w:r>
          </w:p>
        </w:tc>
      </w:tr>
      <w:tr w:rsidR="00564439" w:rsidTr="00564439">
        <w:trPr>
          <w:trHeight w:hRule="exact" w:val="220"/>
        </w:trPr>
        <w:tc>
          <w:tcPr>
            <w:tcW w:w="3828" w:type="dxa"/>
          </w:tcPr>
          <w:p w:rsidR="00564439" w:rsidRPr="00153D3A" w:rsidRDefault="00723477" w:rsidP="0056443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9" w:name="B3"/>
            <w:bookmarkEnd w:id="9"/>
            <w:r>
              <w:rPr>
                <w:color w:val="666666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666666"/>
                <w:sz w:val="16"/>
                <w:szCs w:val="16"/>
              </w:rPr>
              <w:t>vinni</w:t>
            </w:r>
            <w:proofErr w:type="spellEnd"/>
            <w:r>
              <w:rPr>
                <w:color w:val="666666"/>
                <w:sz w:val="16"/>
                <w:szCs w:val="16"/>
              </w:rPr>
              <w:t xml:space="preserve"> og Dora</w:t>
            </w:r>
          </w:p>
        </w:tc>
      </w:tr>
      <w:tr w:rsidR="00564439" w:rsidTr="00564439">
        <w:trPr>
          <w:trHeight w:hRule="exact" w:val="220"/>
        </w:trPr>
        <w:tc>
          <w:tcPr>
            <w:tcW w:w="3828" w:type="dxa"/>
          </w:tcPr>
          <w:p w:rsidR="00564439" w:rsidRPr="00153D3A" w:rsidRDefault="00564439" w:rsidP="0056443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564439" w:rsidTr="00564439">
        <w:trPr>
          <w:trHeight w:hRule="exact" w:val="220"/>
        </w:trPr>
        <w:tc>
          <w:tcPr>
            <w:tcW w:w="3828" w:type="dxa"/>
          </w:tcPr>
          <w:p w:rsidR="00564439" w:rsidRPr="00153D3A" w:rsidRDefault="00564439" w:rsidP="0056443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564439" w:rsidTr="00564439">
        <w:trPr>
          <w:trHeight w:hRule="exact" w:val="220"/>
        </w:trPr>
        <w:tc>
          <w:tcPr>
            <w:tcW w:w="3828" w:type="dxa"/>
          </w:tcPr>
          <w:p w:rsidR="00564439" w:rsidRPr="00153D3A" w:rsidRDefault="00564439" w:rsidP="00564439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0" w:name="B6"/>
            <w:bookmarkEnd w:id="10"/>
          </w:p>
        </w:tc>
      </w:tr>
      <w:tr w:rsidR="00564439" w:rsidTr="00564439">
        <w:trPr>
          <w:trHeight w:hRule="exact" w:val="220"/>
        </w:trPr>
        <w:tc>
          <w:tcPr>
            <w:tcW w:w="3828" w:type="dxa"/>
          </w:tcPr>
          <w:p w:rsidR="00564439" w:rsidRDefault="00564439" w:rsidP="00564439">
            <w:pPr>
              <w:rPr>
                <w:color w:val="666666"/>
                <w:sz w:val="16"/>
                <w:szCs w:val="16"/>
              </w:rPr>
            </w:pPr>
            <w:bookmarkStart w:id="11" w:name="B7"/>
            <w:bookmarkEnd w:id="11"/>
          </w:p>
        </w:tc>
      </w:tr>
      <w:tr w:rsidR="00564439" w:rsidTr="00564439">
        <w:trPr>
          <w:trHeight w:hRule="exact" w:val="220"/>
        </w:trPr>
        <w:tc>
          <w:tcPr>
            <w:tcW w:w="3828" w:type="dxa"/>
          </w:tcPr>
          <w:p w:rsidR="00564439" w:rsidRDefault="00564439" w:rsidP="00564439">
            <w:pPr>
              <w:rPr>
                <w:color w:val="666666"/>
                <w:sz w:val="16"/>
                <w:szCs w:val="16"/>
              </w:rPr>
            </w:pPr>
          </w:p>
        </w:tc>
      </w:tr>
    </w:tbl>
    <w:p w:rsidR="00564439" w:rsidRDefault="00564439" w:rsidP="00564439">
      <w:pPr>
        <w:sectPr w:rsidR="00564439" w:rsidSect="00564439">
          <w:headerReference w:type="first" r:id="rId6"/>
          <w:footerReference w:type="first" r:id="rId7"/>
          <w:pgSz w:w="11906" w:h="16838" w:code="9"/>
          <w:pgMar w:top="2041" w:right="720" w:bottom="1418" w:left="1701" w:header="709" w:footer="284" w:gutter="0"/>
          <w:cols w:num="2" w:space="284" w:equalWidth="0">
            <w:col w:w="5741" w:space="425"/>
            <w:col w:w="3319"/>
          </w:cols>
          <w:titlePg/>
        </w:sectPr>
      </w:pPr>
    </w:p>
    <w:p w:rsidR="00564439" w:rsidRPr="00013FA5" w:rsidRDefault="00564439" w:rsidP="00564439">
      <w:pPr>
        <w:jc w:val="center"/>
        <w:rPr>
          <w:color w:val="808080"/>
          <w:sz w:val="48"/>
          <w:szCs w:val="48"/>
        </w:rPr>
      </w:pPr>
      <w:r w:rsidRPr="00013FA5">
        <w:rPr>
          <w:b/>
          <w:color w:val="808080"/>
          <w:sz w:val="48"/>
          <w:szCs w:val="48"/>
        </w:rPr>
        <w:lastRenderedPageBreak/>
        <w:t>Notat</w:t>
      </w:r>
    </w:p>
    <w:p w:rsidR="00C53B08" w:rsidRPr="009A50E9" w:rsidRDefault="00C53B08" w:rsidP="00C53B08">
      <w:pPr>
        <w:spacing w:line="260" w:lineRule="exact"/>
        <w:ind w:left="-284"/>
        <w:rPr>
          <w:rFonts w:asciiTheme="minorHAnsi" w:hAnsiTheme="minorHAnsi"/>
          <w:b/>
          <w:bCs/>
          <w:sz w:val="22"/>
          <w:szCs w:val="22"/>
        </w:rPr>
      </w:pPr>
      <w:r w:rsidRPr="009A50E9">
        <w:rPr>
          <w:rFonts w:asciiTheme="minorHAnsi" w:hAnsiTheme="minorHAnsi"/>
          <w:b/>
          <w:bCs/>
          <w:sz w:val="22"/>
          <w:szCs w:val="22"/>
        </w:rPr>
        <w:t xml:space="preserve">Opskrivningsliste til plejebolig </w:t>
      </w:r>
    </w:p>
    <w:p w:rsidR="00C53B08" w:rsidRPr="009A50E9" w:rsidRDefault="00C53B08" w:rsidP="00C53B08">
      <w:pPr>
        <w:ind w:hanging="284"/>
        <w:rPr>
          <w:rFonts w:asciiTheme="minorHAnsi" w:hAnsiTheme="minorHAnsi"/>
          <w:sz w:val="22"/>
          <w:szCs w:val="22"/>
        </w:rPr>
      </w:pPr>
      <w:r w:rsidRPr="009A50E9">
        <w:rPr>
          <w:rFonts w:asciiTheme="minorHAnsi" w:hAnsiTheme="minorHAnsi"/>
          <w:sz w:val="22"/>
          <w:szCs w:val="22"/>
        </w:rPr>
        <w:t>Listen</w:t>
      </w:r>
      <w:r w:rsidR="00A7578E">
        <w:rPr>
          <w:rFonts w:asciiTheme="minorHAnsi" w:hAnsiTheme="minorHAnsi"/>
          <w:sz w:val="22"/>
          <w:szCs w:val="22"/>
        </w:rPr>
        <w:t xml:space="preserve"> er opgjort pr. d.</w:t>
      </w:r>
      <w:r w:rsidR="00DA76BE">
        <w:rPr>
          <w:rFonts w:asciiTheme="minorHAnsi" w:hAnsiTheme="minorHAnsi"/>
          <w:sz w:val="22"/>
          <w:szCs w:val="22"/>
        </w:rPr>
        <w:t>18/8-</w:t>
      </w:r>
      <w:r w:rsidR="00DB5718">
        <w:rPr>
          <w:rFonts w:asciiTheme="minorHAnsi" w:hAnsiTheme="minorHAnsi"/>
          <w:sz w:val="22"/>
          <w:szCs w:val="22"/>
        </w:rPr>
        <w:t>14</w:t>
      </w:r>
    </w:p>
    <w:p w:rsidR="00C53B08" w:rsidRDefault="00C53B08" w:rsidP="00C53B08"/>
    <w:tbl>
      <w:tblPr>
        <w:tblStyle w:val="Tabel-Gitter"/>
        <w:tblW w:w="9685" w:type="dxa"/>
        <w:tblInd w:w="-176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Look w:val="04A0"/>
      </w:tblPr>
      <w:tblGrid>
        <w:gridCol w:w="1277"/>
        <w:gridCol w:w="1275"/>
        <w:gridCol w:w="993"/>
        <w:gridCol w:w="992"/>
        <w:gridCol w:w="850"/>
        <w:gridCol w:w="992"/>
        <w:gridCol w:w="1418"/>
        <w:gridCol w:w="851"/>
        <w:gridCol w:w="1037"/>
      </w:tblGrid>
      <w:tr w:rsidR="00C53B08" w:rsidRPr="00C53B08" w:rsidTr="00047A34">
        <w:tc>
          <w:tcPr>
            <w:tcW w:w="1277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75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  <w:r w:rsidRPr="00C53B08">
              <w:rPr>
                <w:rFonts w:asciiTheme="minorHAnsi" w:hAnsiTheme="minorHAnsi"/>
                <w:sz w:val="22"/>
                <w:szCs w:val="22"/>
              </w:rPr>
              <w:t>Færdigb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e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handlede</w:t>
            </w:r>
          </w:p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  <w:r w:rsidRPr="00C53B08">
              <w:rPr>
                <w:rFonts w:asciiTheme="minorHAnsi" w:hAnsiTheme="minorHAnsi"/>
                <w:sz w:val="22"/>
                <w:szCs w:val="22"/>
              </w:rPr>
              <w:t>hospitals-indlagte</w:t>
            </w:r>
          </w:p>
        </w:tc>
        <w:tc>
          <w:tcPr>
            <w:tcW w:w="993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  <w:r w:rsidRPr="00C53B08">
              <w:rPr>
                <w:rFonts w:asciiTheme="minorHAnsi" w:hAnsiTheme="minorHAnsi"/>
                <w:sz w:val="22"/>
                <w:szCs w:val="22"/>
              </w:rPr>
              <w:t>Borgere på ve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n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te-pladser</w:t>
            </w:r>
          </w:p>
        </w:tc>
        <w:tc>
          <w:tcPr>
            <w:tcW w:w="992" w:type="dxa"/>
            <w:shd w:val="clear" w:color="auto" w:fill="FFFFFF" w:themeFill="background1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C53B08">
              <w:rPr>
                <w:rFonts w:asciiTheme="minorHAnsi" w:hAnsiTheme="minorHAnsi"/>
                <w:sz w:val="22"/>
                <w:szCs w:val="22"/>
              </w:rPr>
              <w:t>Hje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m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me-boende</w:t>
            </w:r>
            <w:proofErr w:type="spellEnd"/>
          </w:p>
        </w:tc>
        <w:tc>
          <w:tcPr>
            <w:tcW w:w="850" w:type="dxa"/>
            <w:shd w:val="clear" w:color="auto" w:fill="FFFFFF" w:themeFill="background1"/>
          </w:tcPr>
          <w:p w:rsidR="00C53B08" w:rsidRPr="00C53B08" w:rsidRDefault="00C53B08" w:rsidP="00467880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C53B08">
              <w:rPr>
                <w:rFonts w:asciiTheme="minorHAnsi" w:hAnsiTheme="minorHAnsi"/>
                <w:sz w:val="22"/>
                <w:szCs w:val="22"/>
              </w:rPr>
              <w:t>I alt</w:t>
            </w:r>
          </w:p>
        </w:tc>
        <w:tc>
          <w:tcPr>
            <w:tcW w:w="992" w:type="dxa"/>
            <w:shd w:val="clear" w:color="auto" w:fill="FFFFFF" w:themeFill="background1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  <w:r w:rsidRPr="00C53B08">
              <w:rPr>
                <w:rFonts w:asciiTheme="minorHAnsi" w:hAnsiTheme="minorHAnsi"/>
                <w:sz w:val="22"/>
                <w:szCs w:val="22"/>
              </w:rPr>
              <w:t>Heraf plej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e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hjems-garanti</w:t>
            </w:r>
          </w:p>
        </w:tc>
        <w:tc>
          <w:tcPr>
            <w:tcW w:w="1418" w:type="dxa"/>
            <w:shd w:val="clear" w:color="auto" w:fill="FFFFFF" w:themeFill="background1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  <w:r w:rsidRPr="00C53B08">
              <w:rPr>
                <w:rFonts w:asciiTheme="minorHAnsi" w:hAnsiTheme="minorHAnsi"/>
                <w:sz w:val="22"/>
                <w:szCs w:val="22"/>
              </w:rPr>
              <w:t>Heraf ude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n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 xml:space="preserve">for </w:t>
            </w:r>
            <w:proofErr w:type="spellStart"/>
            <w:r w:rsidRPr="00C53B08">
              <w:rPr>
                <w:rFonts w:asciiTheme="minorHAnsi" w:hAnsiTheme="minorHAnsi"/>
                <w:sz w:val="22"/>
                <w:szCs w:val="22"/>
              </w:rPr>
              <w:t>pleje-hjems-garanti</w:t>
            </w:r>
            <w:proofErr w:type="spellEnd"/>
          </w:p>
        </w:tc>
        <w:tc>
          <w:tcPr>
            <w:tcW w:w="851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  <w:r w:rsidRPr="00C53B08">
              <w:rPr>
                <w:rFonts w:asciiTheme="minorHAnsi" w:hAnsiTheme="minorHAnsi"/>
                <w:sz w:val="22"/>
                <w:szCs w:val="22"/>
              </w:rPr>
              <w:t>Ledige boliger måned før</w:t>
            </w:r>
          </w:p>
        </w:tc>
        <w:tc>
          <w:tcPr>
            <w:tcW w:w="1037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C53B08">
              <w:rPr>
                <w:rFonts w:asciiTheme="minorHAnsi" w:hAnsiTheme="minorHAnsi"/>
                <w:sz w:val="22"/>
                <w:szCs w:val="22"/>
              </w:rPr>
              <w:t>Indflyt-tede</w:t>
            </w:r>
            <w:proofErr w:type="spellEnd"/>
            <w:r w:rsidRPr="00C53B08">
              <w:rPr>
                <w:rFonts w:asciiTheme="minorHAnsi" w:hAnsiTheme="minorHAnsi"/>
                <w:sz w:val="22"/>
                <w:szCs w:val="22"/>
              </w:rPr>
              <w:t xml:space="preserve"> mån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e</w:t>
            </w:r>
            <w:r w:rsidRPr="00C53B08">
              <w:rPr>
                <w:rFonts w:asciiTheme="minorHAnsi" w:hAnsiTheme="minorHAnsi"/>
                <w:sz w:val="22"/>
                <w:szCs w:val="22"/>
              </w:rPr>
              <w:t>den før</w:t>
            </w:r>
          </w:p>
        </w:tc>
      </w:tr>
      <w:tr w:rsidR="00A4637A" w:rsidRPr="00C53B08" w:rsidTr="00AF0C65">
        <w:tc>
          <w:tcPr>
            <w:tcW w:w="1277" w:type="dxa"/>
          </w:tcPr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December 2013</w:t>
            </w:r>
          </w:p>
        </w:tc>
        <w:tc>
          <w:tcPr>
            <w:tcW w:w="1275" w:type="dxa"/>
            <w:vAlign w:val="center"/>
          </w:tcPr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0</w:t>
            </w:r>
          </w:p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37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48/17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24/9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24/8</w:t>
            </w:r>
          </w:p>
        </w:tc>
        <w:tc>
          <w:tcPr>
            <w:tcW w:w="851" w:type="dxa"/>
            <w:vAlign w:val="center"/>
          </w:tcPr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10</w:t>
            </w:r>
          </w:p>
        </w:tc>
        <w:tc>
          <w:tcPr>
            <w:tcW w:w="1037" w:type="dxa"/>
            <w:vAlign w:val="center"/>
          </w:tcPr>
          <w:p w:rsidR="00A4637A" w:rsidRDefault="00A4637A" w:rsidP="00AF0C6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7</w:t>
            </w: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A4637A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Januar 2014</w:t>
            </w:r>
          </w:p>
        </w:tc>
        <w:tc>
          <w:tcPr>
            <w:tcW w:w="1275" w:type="dxa"/>
            <w:vAlign w:val="center"/>
          </w:tcPr>
          <w:p w:rsidR="00C53B08" w:rsidRPr="00C53B08" w:rsidRDefault="00576941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</w:t>
            </w:r>
          </w:p>
        </w:tc>
        <w:tc>
          <w:tcPr>
            <w:tcW w:w="993" w:type="dxa"/>
            <w:vAlign w:val="center"/>
          </w:tcPr>
          <w:p w:rsidR="00C53B08" w:rsidRPr="00C53B08" w:rsidRDefault="00576941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</w:t>
            </w:r>
            <w:r w:rsidR="0045419C">
              <w:rPr>
                <w:rFonts w:asciiTheme="minorHAnsi" w:hAnsiTheme="minorHAnsi"/>
                <w:sz w:val="22"/>
                <w:szCs w:val="22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576941" w:rsidP="00576941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</w:t>
            </w:r>
            <w:r w:rsidR="0045419C">
              <w:rPr>
                <w:rFonts w:asciiTheme="minorHAnsi" w:hAnsiTheme="minorHAnsi"/>
                <w:sz w:val="22"/>
                <w:szCs w:val="22"/>
              </w:rPr>
              <w:t>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576941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51/21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576941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28/13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576941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23/8</w:t>
            </w:r>
          </w:p>
        </w:tc>
        <w:tc>
          <w:tcPr>
            <w:tcW w:w="851" w:type="dxa"/>
            <w:vAlign w:val="center"/>
          </w:tcPr>
          <w:p w:rsidR="00C53B08" w:rsidRPr="00C53B08" w:rsidRDefault="001A4C6B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4</w:t>
            </w:r>
          </w:p>
        </w:tc>
        <w:tc>
          <w:tcPr>
            <w:tcW w:w="1037" w:type="dxa"/>
            <w:vAlign w:val="center"/>
          </w:tcPr>
          <w:p w:rsidR="00C53B08" w:rsidRPr="00C53B08" w:rsidRDefault="001A4C6B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6</w:t>
            </w: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A4637A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Februar 2014</w:t>
            </w:r>
          </w:p>
        </w:tc>
        <w:tc>
          <w:tcPr>
            <w:tcW w:w="1275" w:type="dxa"/>
            <w:vAlign w:val="center"/>
          </w:tcPr>
          <w:p w:rsidR="00C53B08" w:rsidRPr="00C53B08" w:rsidRDefault="00AF0C65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C53B08" w:rsidRPr="00C53B08" w:rsidRDefault="00761D39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761D39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37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761D39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50/20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761D39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25/13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761D39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25/7</w:t>
            </w:r>
          </w:p>
        </w:tc>
        <w:tc>
          <w:tcPr>
            <w:tcW w:w="851" w:type="dxa"/>
            <w:vAlign w:val="center"/>
          </w:tcPr>
          <w:p w:rsidR="00C53B08" w:rsidRPr="00C53B08" w:rsidRDefault="00761D39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6</w:t>
            </w:r>
          </w:p>
        </w:tc>
        <w:tc>
          <w:tcPr>
            <w:tcW w:w="1037" w:type="dxa"/>
            <w:vAlign w:val="center"/>
          </w:tcPr>
          <w:p w:rsidR="00C53B08" w:rsidRPr="00C53B08" w:rsidRDefault="00761D39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7</w:t>
            </w:r>
          </w:p>
        </w:tc>
      </w:tr>
      <w:tr w:rsidR="00C53B08" w:rsidRPr="00C53B08" w:rsidTr="00047A34">
        <w:tc>
          <w:tcPr>
            <w:tcW w:w="1277" w:type="dxa"/>
          </w:tcPr>
          <w:p w:rsidR="00C53B08" w:rsidRDefault="003364BF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Marts </w:t>
            </w:r>
          </w:p>
          <w:p w:rsidR="003364BF" w:rsidRPr="00C53B08" w:rsidRDefault="003364BF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2014</w:t>
            </w:r>
          </w:p>
        </w:tc>
        <w:tc>
          <w:tcPr>
            <w:tcW w:w="1275" w:type="dxa"/>
            <w:vAlign w:val="center"/>
          </w:tcPr>
          <w:p w:rsidR="00C53B08" w:rsidRPr="00C53B08" w:rsidRDefault="003364BF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C53B08" w:rsidRDefault="003364BF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14</w:t>
            </w:r>
          </w:p>
          <w:p w:rsidR="003364BF" w:rsidRPr="00C53B08" w:rsidRDefault="003364BF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 af di</w:t>
            </w:r>
            <w:r>
              <w:rPr>
                <w:rFonts w:asciiTheme="minorHAnsi" w:hAnsiTheme="minorHAnsi"/>
                <w:sz w:val="22"/>
                <w:szCs w:val="22"/>
              </w:rPr>
              <w:t>s</w:t>
            </w:r>
            <w:r>
              <w:rPr>
                <w:rFonts w:asciiTheme="minorHAnsi" w:hAnsiTheme="minorHAnsi"/>
                <w:sz w:val="22"/>
                <w:szCs w:val="22"/>
              </w:rPr>
              <w:t>se søger ud af ko</w:t>
            </w:r>
            <w:r>
              <w:rPr>
                <w:rFonts w:asciiTheme="minorHAnsi" w:hAnsiTheme="minorHAnsi"/>
                <w:sz w:val="22"/>
                <w:szCs w:val="22"/>
              </w:rPr>
              <w:t>m</w:t>
            </w:r>
            <w:r>
              <w:rPr>
                <w:rFonts w:asciiTheme="minorHAnsi" w:hAnsiTheme="minorHAnsi"/>
                <w:sz w:val="22"/>
                <w:szCs w:val="22"/>
              </w:rPr>
              <w:t>munen på g</w:t>
            </w:r>
            <w:r>
              <w:rPr>
                <w:rFonts w:asciiTheme="minorHAnsi" w:hAnsiTheme="minorHAnsi"/>
                <w:sz w:val="22"/>
                <w:szCs w:val="22"/>
              </w:rPr>
              <w:t>a</w:t>
            </w:r>
            <w:r>
              <w:rPr>
                <w:rFonts w:asciiTheme="minorHAnsi" w:hAnsiTheme="minorHAnsi"/>
                <w:sz w:val="22"/>
                <w:szCs w:val="22"/>
              </w:rPr>
              <w:t>ranti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AB0446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35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AB0446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49/23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AB0446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25/17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AB0446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22/6</w:t>
            </w:r>
          </w:p>
        </w:tc>
        <w:tc>
          <w:tcPr>
            <w:tcW w:w="851" w:type="dxa"/>
            <w:vAlign w:val="center"/>
          </w:tcPr>
          <w:p w:rsidR="00C53B08" w:rsidRPr="00C53B08" w:rsidRDefault="00AB0446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</w:t>
            </w:r>
          </w:p>
        </w:tc>
        <w:tc>
          <w:tcPr>
            <w:tcW w:w="1037" w:type="dxa"/>
            <w:vAlign w:val="center"/>
          </w:tcPr>
          <w:p w:rsidR="00C53B08" w:rsidRPr="00C53B08" w:rsidRDefault="00276E5D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</w:t>
            </w:r>
          </w:p>
        </w:tc>
      </w:tr>
      <w:tr w:rsidR="00C53B08" w:rsidRPr="00C53B08" w:rsidTr="00047A34">
        <w:tc>
          <w:tcPr>
            <w:tcW w:w="1277" w:type="dxa"/>
          </w:tcPr>
          <w:p w:rsidR="00C53B08" w:rsidRDefault="001B0916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April</w:t>
            </w:r>
          </w:p>
          <w:p w:rsidR="001B0916" w:rsidRPr="00C53B08" w:rsidRDefault="001B0916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2014</w:t>
            </w:r>
          </w:p>
        </w:tc>
        <w:tc>
          <w:tcPr>
            <w:tcW w:w="1275" w:type="dxa"/>
            <w:vAlign w:val="center"/>
          </w:tcPr>
          <w:p w:rsidR="00C53B08" w:rsidRPr="00C53B08" w:rsidRDefault="001B0916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C53B08" w:rsidRPr="00C53B08" w:rsidRDefault="00FB262C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4 + 1 der s</w:t>
            </w:r>
            <w:r>
              <w:rPr>
                <w:rFonts w:asciiTheme="minorHAnsi" w:hAnsiTheme="minorHAnsi"/>
                <w:sz w:val="22"/>
                <w:szCs w:val="22"/>
              </w:rPr>
              <w:t>ø</w:t>
            </w:r>
            <w:r>
              <w:rPr>
                <w:rFonts w:asciiTheme="minorHAnsi" w:hAnsiTheme="minorHAnsi"/>
                <w:sz w:val="22"/>
                <w:szCs w:val="22"/>
              </w:rPr>
              <w:t>ger udenbys</w:t>
            </w:r>
            <w:proofErr w:type="gramStart"/>
            <w:r>
              <w:rPr>
                <w:rFonts w:asciiTheme="minorHAnsi" w:hAnsiTheme="minorHAnsi"/>
                <w:sz w:val="22"/>
                <w:szCs w:val="22"/>
              </w:rPr>
              <w:t xml:space="preserve"> (+5 der ikke kan hjemt</w:t>
            </w:r>
            <w:r>
              <w:rPr>
                <w:rFonts w:asciiTheme="minorHAnsi" w:hAnsiTheme="minorHAnsi"/>
                <w:sz w:val="22"/>
                <w:szCs w:val="22"/>
              </w:rPr>
              <w:t>a</w:t>
            </w:r>
            <w:r>
              <w:rPr>
                <w:rFonts w:asciiTheme="minorHAnsi" w:hAnsiTheme="minorHAnsi"/>
                <w:sz w:val="22"/>
                <w:szCs w:val="22"/>
              </w:rPr>
              <w:t>ges, men b</w:t>
            </w:r>
            <w:r>
              <w:rPr>
                <w:rFonts w:asciiTheme="minorHAnsi" w:hAnsiTheme="minorHAnsi"/>
                <w:sz w:val="22"/>
                <w:szCs w:val="22"/>
              </w:rPr>
              <w:t>o</w:t>
            </w:r>
            <w:r>
              <w:rPr>
                <w:rFonts w:asciiTheme="minorHAnsi" w:hAnsiTheme="minorHAnsi"/>
                <w:sz w:val="22"/>
                <w:szCs w:val="22"/>
              </w:rPr>
              <w:t>l</w:t>
            </w:r>
            <w:r>
              <w:rPr>
                <w:rFonts w:asciiTheme="minorHAnsi" w:hAnsiTheme="minorHAnsi"/>
                <w:sz w:val="22"/>
                <w:szCs w:val="22"/>
              </w:rPr>
              <w:t>i</w:t>
            </w:r>
            <w:r>
              <w:rPr>
                <w:rFonts w:asciiTheme="minorHAnsi" w:hAnsiTheme="minorHAnsi"/>
                <w:sz w:val="22"/>
                <w:szCs w:val="22"/>
              </w:rPr>
              <w:t>gindsti</w:t>
            </w:r>
            <w:r>
              <w:rPr>
                <w:rFonts w:asciiTheme="minorHAnsi" w:hAnsiTheme="minorHAnsi"/>
                <w:sz w:val="22"/>
                <w:szCs w:val="22"/>
              </w:rPr>
              <w:t>l</w:t>
            </w:r>
            <w:r>
              <w:rPr>
                <w:rFonts w:asciiTheme="minorHAnsi" w:hAnsiTheme="minorHAnsi"/>
                <w:sz w:val="22"/>
                <w:szCs w:val="22"/>
              </w:rPr>
              <w:t>lingen er ikke lavet endnu</w:t>
            </w:r>
            <w:proofErr w:type="gramEnd"/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FB262C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41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FB262C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45</w:t>
            </w:r>
            <w:r w:rsidR="004B3285">
              <w:rPr>
                <w:rFonts w:asciiTheme="minorHAnsi" w:hAnsiTheme="minorHAnsi"/>
                <w:sz w:val="22"/>
                <w:szCs w:val="22"/>
              </w:rPr>
              <w:t>/24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FB262C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21/16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FB262C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24/8</w:t>
            </w:r>
          </w:p>
        </w:tc>
        <w:tc>
          <w:tcPr>
            <w:tcW w:w="851" w:type="dxa"/>
            <w:vAlign w:val="center"/>
          </w:tcPr>
          <w:p w:rsidR="00C53B08" w:rsidRPr="00C53B08" w:rsidRDefault="00FB262C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14</w:t>
            </w:r>
          </w:p>
        </w:tc>
        <w:tc>
          <w:tcPr>
            <w:tcW w:w="1037" w:type="dxa"/>
            <w:vAlign w:val="center"/>
          </w:tcPr>
          <w:p w:rsidR="00C53B08" w:rsidRPr="00C53B08" w:rsidRDefault="00FB262C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</w:t>
            </w: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FF6FDE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lastRenderedPageBreak/>
              <w:t>Maj 2014</w:t>
            </w:r>
          </w:p>
        </w:tc>
        <w:tc>
          <w:tcPr>
            <w:tcW w:w="1275" w:type="dxa"/>
            <w:vAlign w:val="center"/>
          </w:tcPr>
          <w:p w:rsidR="00C53B08" w:rsidRPr="00C53B08" w:rsidRDefault="00FF6FDE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C53B08" w:rsidRPr="00C53B08" w:rsidRDefault="00FF6FDE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FF6FDE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33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FF6FDE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45/26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FF6FDE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22/16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FF6FDE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19/10</w:t>
            </w:r>
          </w:p>
        </w:tc>
        <w:tc>
          <w:tcPr>
            <w:tcW w:w="851" w:type="dxa"/>
            <w:vAlign w:val="center"/>
          </w:tcPr>
          <w:p w:rsidR="00C53B08" w:rsidRPr="00C53B08" w:rsidRDefault="00FF6FDE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</w:t>
            </w:r>
          </w:p>
        </w:tc>
        <w:tc>
          <w:tcPr>
            <w:tcW w:w="1037" w:type="dxa"/>
            <w:vAlign w:val="center"/>
          </w:tcPr>
          <w:p w:rsidR="00C53B08" w:rsidRPr="00C53B08" w:rsidRDefault="00AF6449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14</w:t>
            </w: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344D0D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Juni 2014</w:t>
            </w:r>
          </w:p>
        </w:tc>
        <w:tc>
          <w:tcPr>
            <w:tcW w:w="1275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53B08" w:rsidRPr="00C53B08" w:rsidRDefault="00344D0D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8</w:t>
            </w:r>
          </w:p>
        </w:tc>
        <w:tc>
          <w:tcPr>
            <w:tcW w:w="1037" w:type="dxa"/>
            <w:vAlign w:val="center"/>
          </w:tcPr>
          <w:p w:rsidR="00C53B08" w:rsidRPr="00C53B08" w:rsidRDefault="00344D0D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3+ 1 der flyttede udenbys</w:t>
            </w: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3D3750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J</w:t>
            </w:r>
            <w:r w:rsidR="00344D0D">
              <w:rPr>
                <w:rFonts w:asciiTheme="minorHAnsi" w:hAnsiTheme="minorHAnsi"/>
                <w:sz w:val="22"/>
                <w:szCs w:val="22"/>
              </w:rPr>
              <w:t>uli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2014</w:t>
            </w:r>
          </w:p>
        </w:tc>
        <w:tc>
          <w:tcPr>
            <w:tcW w:w="1275" w:type="dxa"/>
            <w:vAlign w:val="center"/>
          </w:tcPr>
          <w:p w:rsidR="00C53B08" w:rsidRPr="00C53B08" w:rsidRDefault="00344D0D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C53B08" w:rsidRPr="00C53B08" w:rsidRDefault="005C547B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4+ 1 der søger udenbys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5C547B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34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5C547B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39/18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3D3750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21</w:t>
            </w:r>
            <w:r w:rsidR="005C547B">
              <w:rPr>
                <w:rFonts w:asciiTheme="minorHAnsi" w:hAnsiTheme="minorHAnsi"/>
                <w:sz w:val="22"/>
                <w:szCs w:val="22"/>
              </w:rPr>
              <w:t>/7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3D3750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18/12</w:t>
            </w:r>
          </w:p>
        </w:tc>
        <w:tc>
          <w:tcPr>
            <w:tcW w:w="851" w:type="dxa"/>
            <w:vAlign w:val="center"/>
          </w:tcPr>
          <w:p w:rsidR="00C53B08" w:rsidRPr="00C53B08" w:rsidRDefault="00344D0D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10</w:t>
            </w:r>
          </w:p>
        </w:tc>
        <w:tc>
          <w:tcPr>
            <w:tcW w:w="1037" w:type="dxa"/>
            <w:vAlign w:val="center"/>
          </w:tcPr>
          <w:p w:rsidR="00C53B08" w:rsidRPr="00C53B08" w:rsidRDefault="00344D0D" w:rsidP="0046788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11</w:t>
            </w: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037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037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037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037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037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037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53B08" w:rsidRPr="00C53B08" w:rsidTr="00047A34">
        <w:tc>
          <w:tcPr>
            <w:tcW w:w="1277" w:type="dxa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53B08" w:rsidRPr="00C53B08" w:rsidRDefault="00C53B08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037" w:type="dxa"/>
            <w:vAlign w:val="center"/>
          </w:tcPr>
          <w:p w:rsidR="00467880" w:rsidRPr="00C53B08" w:rsidRDefault="00467880" w:rsidP="0046788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564439" w:rsidRDefault="00564439" w:rsidP="00C53B08">
      <w:pPr>
        <w:spacing w:line="260" w:lineRule="exact"/>
      </w:pPr>
    </w:p>
    <w:sectPr w:rsidR="00564439" w:rsidSect="00564439">
      <w:headerReference w:type="default" r:id="rId8"/>
      <w:footerReference w:type="default" r:id="rId9"/>
      <w:footerReference w:type="first" r:id="rId10"/>
      <w:type w:val="continuous"/>
      <w:pgSz w:w="11906" w:h="16838" w:code="9"/>
      <w:pgMar w:top="2041" w:right="1701" w:bottom="323" w:left="1701" w:header="709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547B" w:rsidRDefault="005C547B">
      <w:r>
        <w:separator/>
      </w:r>
    </w:p>
  </w:endnote>
  <w:endnote w:type="continuationSeparator" w:id="0">
    <w:p w:rsidR="005C547B" w:rsidRDefault="005C54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547B" w:rsidRDefault="005C547B">
    <w:pPr>
      <w:pStyle w:val="Sidefod"/>
    </w:pPr>
  </w:p>
  <w:p w:rsidR="005C547B" w:rsidRDefault="005C547B">
    <w:pPr>
      <w:pStyle w:val="Sidefo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547B" w:rsidRDefault="005C547B">
    <w:pPr>
      <w:pStyle w:val="Sidefod"/>
    </w:pPr>
  </w:p>
  <w:p w:rsidR="005C547B" w:rsidRPr="007621E9" w:rsidRDefault="005C547B" w:rsidP="00564439">
    <w:pPr>
      <w:pStyle w:val="Sidefod"/>
      <w:ind w:right="-1135"/>
      <w:jc w:val="right"/>
      <w:rPr>
        <w:b/>
        <w:color w:val="666666"/>
        <w:sz w:val="18"/>
        <w:szCs w:val="18"/>
      </w:rPr>
    </w:pPr>
    <w:r w:rsidRPr="007621E9">
      <w:rPr>
        <w:b/>
        <w:color w:val="666666"/>
        <w:sz w:val="18"/>
        <w:szCs w:val="18"/>
      </w:rPr>
      <w:t xml:space="preserve">Side </w:t>
    </w:r>
    <w:r w:rsidRPr="007621E9">
      <w:rPr>
        <w:rStyle w:val="Sidetal"/>
        <w:b/>
        <w:color w:val="666666"/>
      </w:rPr>
      <w:fldChar w:fldCharType="begin"/>
    </w:r>
    <w:r w:rsidRPr="007621E9">
      <w:rPr>
        <w:rStyle w:val="Sidetal"/>
        <w:b/>
        <w:color w:val="666666"/>
      </w:rPr>
      <w:instrText xml:space="preserve"> PAGE </w:instrText>
    </w:r>
    <w:r w:rsidRPr="007621E9">
      <w:rPr>
        <w:rStyle w:val="Sidetal"/>
        <w:b/>
        <w:color w:val="666666"/>
      </w:rPr>
      <w:fldChar w:fldCharType="separate"/>
    </w:r>
    <w:r w:rsidR="00DA76BE">
      <w:rPr>
        <w:rStyle w:val="Sidetal"/>
        <w:b/>
        <w:noProof/>
        <w:color w:val="666666"/>
      </w:rPr>
      <w:t>2</w:t>
    </w:r>
    <w:r w:rsidRPr="007621E9">
      <w:rPr>
        <w:rStyle w:val="Sidetal"/>
        <w:b/>
        <w:color w:val="666666"/>
      </w:rPr>
      <w:fldChar w:fldCharType="end"/>
    </w:r>
  </w:p>
  <w:p w:rsidR="005C547B" w:rsidRDefault="005C547B">
    <w:pPr>
      <w:pStyle w:val="Sidefo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547B" w:rsidRDefault="005C547B">
    <w:pPr>
      <w:pStyle w:val="Sidefo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547B" w:rsidRDefault="005C547B">
      <w:r>
        <w:separator/>
      </w:r>
    </w:p>
  </w:footnote>
  <w:footnote w:type="continuationSeparator" w:id="0">
    <w:p w:rsidR="005C547B" w:rsidRDefault="005C54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547B" w:rsidRDefault="005C547B">
    <w:pPr>
      <w:pStyle w:val="Sidehoved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-219075</wp:posOffset>
          </wp:positionV>
          <wp:extent cx="7562850" cy="771525"/>
          <wp:effectExtent l="19050" t="0" r="0" b="0"/>
          <wp:wrapTight wrapText="bothSides">
            <wp:wrapPolygon edited="0">
              <wp:start x="-54" y="0"/>
              <wp:lineTo x="-54" y="21333"/>
              <wp:lineTo x="21600" y="21333"/>
              <wp:lineTo x="21600" y="0"/>
              <wp:lineTo x="-54" y="0"/>
            </wp:wrapPolygon>
          </wp:wrapTight>
          <wp:docPr id="1" name="Billede 1" descr="Header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ader_wor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7715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547B" w:rsidRDefault="005C547B">
    <w:pPr>
      <w:pStyle w:val="Sidehoved"/>
      <w:rPr>
        <w:rStyle w:val="Sidetal"/>
        <w:sz w:val="2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attachedTemplate r:id="rId1"/>
  <w:stylePaneFormatFilter w:val="3F01"/>
  <w:defaultTabStop w:val="1304"/>
  <w:autoHyphenation/>
  <w:hyphenationZone w:val="142"/>
  <w:doNotHyphenateCaps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/>
  <w:rsids>
    <w:rsidRoot w:val="00612D87"/>
    <w:rsid w:val="00005E31"/>
    <w:rsid w:val="00047A34"/>
    <w:rsid w:val="00057B38"/>
    <w:rsid w:val="000E1400"/>
    <w:rsid w:val="000F0431"/>
    <w:rsid w:val="0010002A"/>
    <w:rsid w:val="00104893"/>
    <w:rsid w:val="00112AE6"/>
    <w:rsid w:val="00153229"/>
    <w:rsid w:val="00177406"/>
    <w:rsid w:val="001915B5"/>
    <w:rsid w:val="001937E4"/>
    <w:rsid w:val="001A1D3A"/>
    <w:rsid w:val="001A4C6B"/>
    <w:rsid w:val="001B0916"/>
    <w:rsid w:val="001C518E"/>
    <w:rsid w:val="00204CFB"/>
    <w:rsid w:val="00247E14"/>
    <w:rsid w:val="002622A5"/>
    <w:rsid w:val="00276E5D"/>
    <w:rsid w:val="00286EAB"/>
    <w:rsid w:val="00294671"/>
    <w:rsid w:val="003303A9"/>
    <w:rsid w:val="003364BF"/>
    <w:rsid w:val="00344D0D"/>
    <w:rsid w:val="0035212A"/>
    <w:rsid w:val="003D3750"/>
    <w:rsid w:val="0045118E"/>
    <w:rsid w:val="0045419C"/>
    <w:rsid w:val="00465344"/>
    <w:rsid w:val="00467880"/>
    <w:rsid w:val="004B3285"/>
    <w:rsid w:val="004C411A"/>
    <w:rsid w:val="004C67F9"/>
    <w:rsid w:val="004D27A4"/>
    <w:rsid w:val="00540BB0"/>
    <w:rsid w:val="0054358A"/>
    <w:rsid w:val="00564439"/>
    <w:rsid w:val="0057230B"/>
    <w:rsid w:val="00576941"/>
    <w:rsid w:val="005946C0"/>
    <w:rsid w:val="00594C6E"/>
    <w:rsid w:val="005A1E84"/>
    <w:rsid w:val="005B2D48"/>
    <w:rsid w:val="005C547B"/>
    <w:rsid w:val="005C6DB1"/>
    <w:rsid w:val="005D45AF"/>
    <w:rsid w:val="005D5D84"/>
    <w:rsid w:val="005D630A"/>
    <w:rsid w:val="005F1F2F"/>
    <w:rsid w:val="00612D87"/>
    <w:rsid w:val="00632B9D"/>
    <w:rsid w:val="006574F7"/>
    <w:rsid w:val="00685535"/>
    <w:rsid w:val="00695882"/>
    <w:rsid w:val="006A1C8B"/>
    <w:rsid w:val="00723477"/>
    <w:rsid w:val="007276AB"/>
    <w:rsid w:val="00761D39"/>
    <w:rsid w:val="00773FDC"/>
    <w:rsid w:val="0078682D"/>
    <w:rsid w:val="007871AF"/>
    <w:rsid w:val="00794EB3"/>
    <w:rsid w:val="007B1040"/>
    <w:rsid w:val="007F1C53"/>
    <w:rsid w:val="00802D5D"/>
    <w:rsid w:val="008462DD"/>
    <w:rsid w:val="008A181F"/>
    <w:rsid w:val="008B3982"/>
    <w:rsid w:val="008D1D87"/>
    <w:rsid w:val="008F0DE2"/>
    <w:rsid w:val="009174C5"/>
    <w:rsid w:val="00951DDC"/>
    <w:rsid w:val="009951E1"/>
    <w:rsid w:val="009A50E9"/>
    <w:rsid w:val="00A4637A"/>
    <w:rsid w:val="00A56AD9"/>
    <w:rsid w:val="00A66F1F"/>
    <w:rsid w:val="00A7578E"/>
    <w:rsid w:val="00A94260"/>
    <w:rsid w:val="00AB0446"/>
    <w:rsid w:val="00AE19AB"/>
    <w:rsid w:val="00AF0C65"/>
    <w:rsid w:val="00AF6449"/>
    <w:rsid w:val="00B12EFB"/>
    <w:rsid w:val="00B31AEC"/>
    <w:rsid w:val="00B409A0"/>
    <w:rsid w:val="00BA4AAF"/>
    <w:rsid w:val="00BB6172"/>
    <w:rsid w:val="00C349C6"/>
    <w:rsid w:val="00C40112"/>
    <w:rsid w:val="00C431D1"/>
    <w:rsid w:val="00C44AD8"/>
    <w:rsid w:val="00C53B08"/>
    <w:rsid w:val="00C57390"/>
    <w:rsid w:val="00CC011B"/>
    <w:rsid w:val="00CF7CE6"/>
    <w:rsid w:val="00D267CE"/>
    <w:rsid w:val="00D412DE"/>
    <w:rsid w:val="00D66860"/>
    <w:rsid w:val="00D81E33"/>
    <w:rsid w:val="00DA76BE"/>
    <w:rsid w:val="00DB18A2"/>
    <w:rsid w:val="00DB5718"/>
    <w:rsid w:val="00DC4D6F"/>
    <w:rsid w:val="00E45A4A"/>
    <w:rsid w:val="00EE71AC"/>
    <w:rsid w:val="00F045B0"/>
    <w:rsid w:val="00F13979"/>
    <w:rsid w:val="00F15285"/>
    <w:rsid w:val="00F1677D"/>
    <w:rsid w:val="00F30A8C"/>
    <w:rsid w:val="00F311EE"/>
    <w:rsid w:val="00F41595"/>
    <w:rsid w:val="00F50E30"/>
    <w:rsid w:val="00F77CD3"/>
    <w:rsid w:val="00FA5121"/>
    <w:rsid w:val="00FB262C"/>
    <w:rsid w:val="00FB509C"/>
    <w:rsid w:val="00FF6F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5118E"/>
    <w:rPr>
      <w:rFonts w:ascii="Verdana" w:hAnsi="Verdana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rsid w:val="00564439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564439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564439"/>
  </w:style>
  <w:style w:type="table" w:styleId="Tabel-Gitter">
    <w:name w:val="Table Grid"/>
    <w:basedOn w:val="Tabel-Normal"/>
    <w:uiPriority w:val="59"/>
    <w:rsid w:val="00C53B08"/>
    <w:rPr>
      <w:rFonts w:ascii="Verdana" w:eastAsiaTheme="minorHAnsi" w:hAnsi="Verdana" w:cstheme="minorBidi"/>
      <w:sz w:val="24"/>
      <w:szCs w:val="24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Markeringsbobletekst">
    <w:name w:val="Balloon Text"/>
    <w:basedOn w:val="Normal"/>
    <w:link w:val="MarkeringsbobletekstTegn"/>
    <w:rsid w:val="00467880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46788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la\Lokale%20indstillinger\Temp\eDoc%20Temporary%20Files\_WordTemplate\8480b451-6189-462c-85e0-4c8b4f8b0390\4b360869-b136-4c3f-b764-4b03e4b02409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4b360869-b136-4c3f-b764-4b03e4b02409</Template>
  <TotalTime>418</TotalTime>
  <Pages>2</Pages>
  <Words>131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Notat - Ballerup Kommune</vt:lpstr>
    </vt:vector>
  </TitlesOfParts>
  <Company>Ballerup Kommune</Company>
  <LinksUpToDate>false</LinksUpToDate>
  <CharactersWithSpaces>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 - Ballerup Kommune</dc:title>
  <dc:subject/>
  <dc:creator>Søren V. Larsen</dc:creator>
  <cp:keywords/>
  <dc:description/>
  <cp:lastModifiedBy>pah</cp:lastModifiedBy>
  <cp:revision>23</cp:revision>
  <cp:lastPrinted>2013-09-13T10:44:00Z</cp:lastPrinted>
  <dcterms:created xsi:type="dcterms:W3CDTF">2013-03-18T14:18:00Z</dcterms:created>
  <dcterms:modified xsi:type="dcterms:W3CDTF">2014-08-18T07:48:00Z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ocCaseOtherId">
    <vt:lpwstr/>
  </property>
  <property fmtid="{D5CDD505-2E9C-101B-9397-08002B2CF9AE}" pid="3" name="eDocCaseOther">
    <vt:lpwstr/>
  </property>
  <property fmtid="{D5CDD505-2E9C-101B-9397-08002B2CF9AE}" pid="4" name="eDocCaseCaseCodeName">
    <vt:lpwstr>Kommunens styrelse i almindelighed</vt:lpwstr>
  </property>
  <property fmtid="{D5CDD505-2E9C-101B-9397-08002B2CF9AE}" pid="5" name="eDocCaseGeography">
    <vt:lpwstr/>
  </property>
  <property fmtid="{D5CDD505-2E9C-101B-9397-08002B2CF9AE}" pid="6" name="eDocCaseFunctionCode">
    <vt:lpwstr>P05</vt:lpwstr>
  </property>
  <property fmtid="{D5CDD505-2E9C-101B-9397-08002B2CF9AE}" pid="7" name="eDocCaseCaseReference">
    <vt:lpwstr/>
  </property>
  <property fmtid="{D5CDD505-2E9C-101B-9397-08002B2CF9AE}" pid="8" name="eDocCaseRecordPeriodName">
    <vt:lpwstr>eDoc 2010-2013</vt:lpwstr>
  </property>
  <property fmtid="{D5CDD505-2E9C-101B-9397-08002B2CF9AE}" pid="9" name="eDocCaseDiscardCode">
    <vt:lpwstr>B</vt:lpwstr>
  </property>
  <property fmtid="{D5CDD505-2E9C-101B-9397-08002B2CF9AE}" pid="10" name="eDocCaseCategory">
    <vt:lpwstr>Administrativ</vt:lpwstr>
  </property>
  <property fmtid="{D5CDD505-2E9C-101B-9397-08002B2CF9AE}" pid="11" name="eDocCaseCreator">
    <vt:lpwstr>Annette Groth Christensen</vt:lpwstr>
  </property>
  <property fmtid="{D5CDD505-2E9C-101B-9397-08002B2CF9AE}" pid="12" name="eDocCaseCreatedDate">
    <vt:filetime>2012-12-18T23:00:00Z</vt:filetime>
  </property>
  <property fmtid="{D5CDD505-2E9C-101B-9397-08002B2CF9AE}" pid="13" name="eDocCaseOrganisation">
    <vt:lpwstr>Center for Social og Sundhed</vt:lpwstr>
  </property>
  <property fmtid="{D5CDD505-2E9C-101B-9397-08002B2CF9AE}" pid="14" name="eDocCaseOrganisationCode">
    <vt:lpwstr/>
  </property>
  <property fmtid="{D5CDD505-2E9C-101B-9397-08002B2CF9AE}" pid="15" name="eDocCasePlace">
    <vt:lpwstr/>
  </property>
  <property fmtid="{D5CDD505-2E9C-101B-9397-08002B2CF9AE}" pid="16" name="eDocCaseProjectGroup">
    <vt:lpwstr/>
  </property>
  <property fmtid="{D5CDD505-2E9C-101B-9397-08002B2CF9AE}" pid="17" name="eDocCaseProcessDuration">
    <vt:lpwstr/>
  </property>
  <property fmtid="{D5CDD505-2E9C-101B-9397-08002B2CF9AE}" pid="18" name="eDocCaseLogicIdentifier">
    <vt:lpwstr>2012-34441</vt:lpwstr>
  </property>
  <property fmtid="{D5CDD505-2E9C-101B-9397-08002B2CF9AE}" pid="19" name="eDocCaseStatus">
    <vt:lpwstr>Åben</vt:lpwstr>
  </property>
  <property fmtid="{D5CDD505-2E9C-101B-9397-08002B2CF9AE}" pid="20" name="eDocCaseStateName">
    <vt:lpwstr/>
  </property>
  <property fmtid="{D5CDD505-2E9C-101B-9397-08002B2CF9AE}" pid="21" name="eDocCaseType">
    <vt:lpwstr>Administrativ</vt:lpwstr>
  </property>
  <property fmtid="{D5CDD505-2E9C-101B-9397-08002B2CF9AE}" pid="22" name="eDocCaseSecurityCode">
    <vt:lpwstr> Åben for alle</vt:lpwstr>
  </property>
  <property fmtid="{D5CDD505-2E9C-101B-9397-08002B2CF9AE}" pid="23" name="eDocCaseTime">
    <vt:lpwstr/>
  </property>
  <property fmtid="{D5CDD505-2E9C-101B-9397-08002B2CF9AE}" pid="24" name="eDocCaseLoanDate">
    <vt:lpwstr/>
  </property>
  <property fmtid="{D5CDD505-2E9C-101B-9397-08002B2CF9AE}" pid="25" name="eDocCaseLoanTo">
    <vt:lpwstr/>
  </property>
  <property fmtid="{D5CDD505-2E9C-101B-9397-08002B2CF9AE}" pid="26" name="eDocCaseCivilCode">
    <vt:lpwstr/>
  </property>
  <property fmtid="{D5CDD505-2E9C-101B-9397-08002B2CF9AE}" pid="27" name="eDocCaseCaseCode13CodeName">
    <vt:lpwstr>00.01.00</vt:lpwstr>
  </property>
  <property fmtid="{D5CDD505-2E9C-101B-9397-08002B2CF9AE}" pid="28" name="eDocCaseNeutralTitle">
    <vt:lpwstr>Månedlige opgørelser på ældreområdet for 2013</vt:lpwstr>
  </property>
  <property fmtid="{D5CDD505-2E9C-101B-9397-08002B2CF9AE}" pid="29" name="eDocCaseAbstract">
    <vt:lpwstr>Månedlige opgørelser på ældreområdet for 2013. Information til Økonomiudvalget + Socialudvalget om udviklingen af ydelser til personlig og praktisk hjælp samt opgørelse over opskrevne til plejebolig og frit leverandørvalg af hjemmehjælp.</vt:lpwstr>
  </property>
  <property fmtid="{D5CDD505-2E9C-101B-9397-08002B2CF9AE}" pid="30" name="eDocCaseCaseWorkerFullName">
    <vt:lpwstr>Annette Groth Christensen</vt:lpwstr>
  </property>
  <property fmtid="{D5CDD505-2E9C-101B-9397-08002B2CF9AE}" pid="31" name="eDocCaseTitle">
    <vt:lpwstr>Månedlige opgørelser på ældreområdet for 2013</vt:lpwstr>
  </property>
  <property fmtid="{D5CDD505-2E9C-101B-9397-08002B2CF9AE}" pid="32" name="eDocDocumentLetterDate">
    <vt:filetime>2013-03-17T23:00:00Z</vt:filetime>
  </property>
  <property fmtid="{D5CDD505-2E9C-101B-9397-08002B2CF9AE}" pid="33" name="eDocDocumentLogicIdentifierPrefix">
    <vt:i4>2013</vt:i4>
  </property>
  <property fmtid="{D5CDD505-2E9C-101B-9397-08002B2CF9AE}" pid="34" name="eDocDocumentLogicIdentifierSuffix">
    <vt:i4>54608</vt:i4>
  </property>
  <property fmtid="{D5CDD505-2E9C-101B-9397-08002B2CF9AE}" pid="35" name="eDocDocumentCaseSerialNumber">
    <vt:i4>8</vt:i4>
  </property>
  <property fmtid="{D5CDD505-2E9C-101B-9397-08002B2CF9AE}" pid="36" name="eDocDocumentDocumentNumber">
    <vt:lpwstr>2013-54608</vt:lpwstr>
  </property>
  <property fmtid="{D5CDD505-2E9C-101B-9397-08002B2CF9AE}" pid="37" name="eDocDocumentDocumentType">
    <vt:lpwstr>Notat</vt:lpwstr>
  </property>
  <property fmtid="{D5CDD505-2E9C-101B-9397-08002B2CF9AE}" pid="38" name="eDocDocumentPrimaryCodeName">
    <vt:lpwstr>Kommunens styrelse i almindelighed</vt:lpwstr>
  </property>
  <property fmtid="{D5CDD505-2E9C-101B-9397-08002B2CF9AE}" pid="39" name="eDocDocumentReminder">
    <vt:lpwstr/>
  </property>
  <property fmtid="{D5CDD505-2E9C-101B-9397-08002B2CF9AE}" pid="40" name="eDocDocumentPublicAccess">
    <vt:lpwstr/>
  </property>
  <property fmtid="{D5CDD505-2E9C-101B-9397-08002B2CF9AE}" pid="41" name="eDocDocumentCategory">
    <vt:lpwstr>Intern</vt:lpwstr>
  </property>
  <property fmtid="{D5CDD505-2E9C-101B-9397-08002B2CF9AE}" pid="42" name="eDocDocumentCopyTo">
    <vt:lpwstr/>
  </property>
  <property fmtid="{D5CDD505-2E9C-101B-9397-08002B2CF9AE}" pid="43" name="eDocDocumentDate">
    <vt:lpwstr/>
  </property>
  <property fmtid="{D5CDD505-2E9C-101B-9397-08002B2CF9AE}" pid="44" name="eDocDocumentCreatorFullName">
    <vt:lpwstr>Søren V. Larsen</vt:lpwstr>
  </property>
  <property fmtid="{D5CDD505-2E9C-101B-9397-08002B2CF9AE}" pid="45" name="eDocDocumentCreatorLastName">
    <vt:lpwstr>V. Larsen</vt:lpwstr>
  </property>
  <property fmtid="{D5CDD505-2E9C-101B-9397-08002B2CF9AE}" pid="46" name="eDocDocumentCreatorFirstName">
    <vt:lpwstr>Søren</vt:lpwstr>
  </property>
  <property fmtid="{D5CDD505-2E9C-101B-9397-08002B2CF9AE}" pid="47" name="eDocDocumentOrganisation">
    <vt:lpwstr>Center for Social og Sundhed</vt:lpwstr>
  </property>
  <property fmtid="{D5CDD505-2E9C-101B-9397-08002B2CF9AE}" pid="48" name="eDocDocumentProjectGroup">
    <vt:lpwstr/>
  </property>
  <property fmtid="{D5CDD505-2E9C-101B-9397-08002B2CF9AE}" pid="49" name="eDocDocumentPublishingType">
    <vt:lpwstr/>
  </property>
  <property fmtid="{D5CDD505-2E9C-101B-9397-08002B2CF9AE}" pid="50" name="eDocDocumentCaseWorker">
    <vt:lpwstr>Søren V. Larsen</vt:lpwstr>
  </property>
  <property fmtid="{D5CDD505-2E9C-101B-9397-08002B2CF9AE}" pid="51" name="eDocDocumentCaseNumber">
    <vt:lpwstr>2012-34441</vt:lpwstr>
  </property>
  <property fmtid="{D5CDD505-2E9C-101B-9397-08002B2CF9AE}" pid="52" name="eDocDocumentCheckCode01CodeName">
    <vt:lpwstr/>
  </property>
  <property fmtid="{D5CDD505-2E9C-101B-9397-08002B2CF9AE}" pid="53" name="eDocDocumentTemplate">
    <vt:lpwstr>Notat - Ballerup Kommune</vt:lpwstr>
  </property>
  <property fmtid="{D5CDD505-2E9C-101B-9397-08002B2CF9AE}" pid="54" name="eDocDocumentState">
    <vt:lpwstr>Offentlig kladde</vt:lpwstr>
  </property>
  <property fmtid="{D5CDD505-2E9C-101B-9397-08002B2CF9AE}" pid="55" name="eDocDocumentVersionNumber">
    <vt:i4>1</vt:i4>
  </property>
  <property fmtid="{D5CDD505-2E9C-101B-9397-08002B2CF9AE}" pid="56" name="eDocDocumentVersionName">
    <vt:lpwstr>Opgørelse over opskrevne til plejebolig - marts 2013</vt:lpwstr>
  </property>
  <property fmtid="{D5CDD505-2E9C-101B-9397-08002B2CF9AE}" pid="57" name="eDocCaseLogicIdentifierPrefix">
    <vt:i4>2012</vt:i4>
  </property>
  <property fmtid="{D5CDD505-2E9C-101B-9397-08002B2CF9AE}" pid="58" name="eDocCaseLogicIdentifierSuffix">
    <vt:i4>34441</vt:i4>
  </property>
  <property fmtid="{D5CDD505-2E9C-101B-9397-08002B2CF9AE}" pid="59" name="eDocDocumentCreatedDate">
    <vt:filetime>2013-03-17T23:00:00Z</vt:filetime>
  </property>
</Properties>
</file>