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page" w:tblpX="7311" w:tblpY="-260"/>
        <w:tblW w:w="382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28"/>
      </w:tblGrid>
      <w:tr w:rsidR="00953AE6" w:rsidRPr="00E20E97" w:rsidTr="00953AE6">
        <w:tc>
          <w:tcPr>
            <w:tcW w:w="3828" w:type="dxa"/>
          </w:tcPr>
          <w:p w:rsidR="00953AE6" w:rsidRPr="00D035AE" w:rsidRDefault="00710746" w:rsidP="00953AE6">
            <w:pPr>
              <w:ind w:left="-211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r>
              <w:rPr>
                <w:b/>
                <w:color w:val="666666"/>
                <w:spacing w:val="8"/>
                <w:sz w:val="16"/>
                <w:szCs w:val="16"/>
              </w:rPr>
              <w:t>SOCIAL OG SUNDHED</w:t>
            </w:r>
          </w:p>
        </w:tc>
      </w:tr>
      <w:tr w:rsidR="00953AE6" w:rsidRPr="00E20E97" w:rsidTr="00953AE6">
        <w:trPr>
          <w:trHeight w:hRule="exact" w:val="200"/>
        </w:trPr>
        <w:tc>
          <w:tcPr>
            <w:tcW w:w="3828" w:type="dxa"/>
          </w:tcPr>
          <w:p w:rsidR="00953AE6" w:rsidRPr="00F35328" w:rsidRDefault="00710746" w:rsidP="00953AE6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0" w:name="Afdeling"/>
            <w:bookmarkEnd w:id="0"/>
            <w:r>
              <w:rPr>
                <w:b/>
                <w:color w:val="666666"/>
                <w:spacing w:val="8"/>
                <w:sz w:val="16"/>
                <w:szCs w:val="16"/>
              </w:rPr>
              <w:t xml:space="preserve"> </w:t>
            </w:r>
          </w:p>
        </w:tc>
      </w:tr>
      <w:tr w:rsidR="00953AE6" w:rsidRPr="00E20E97" w:rsidTr="00953AE6">
        <w:trPr>
          <w:trHeight w:val="232"/>
        </w:trPr>
        <w:tc>
          <w:tcPr>
            <w:tcW w:w="3828" w:type="dxa"/>
          </w:tcPr>
          <w:p w:rsidR="00953AE6" w:rsidRPr="00150883" w:rsidRDefault="00953AE6" w:rsidP="00953AE6">
            <w:pPr>
              <w:ind w:left="-70"/>
              <w:jc w:val="right"/>
              <w:rPr>
                <w:spacing w:val="8"/>
                <w:sz w:val="16"/>
                <w:szCs w:val="16"/>
              </w:rPr>
            </w:pPr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71074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1" w:name="Dato"/>
            <w:bookmarkEnd w:id="1"/>
            <w:r>
              <w:rPr>
                <w:color w:val="666666"/>
                <w:spacing w:val="8"/>
                <w:sz w:val="16"/>
                <w:szCs w:val="16"/>
              </w:rPr>
              <w:t>Dato: 18. januar 2015</w:t>
            </w:r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953AE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71074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2" w:name="B1"/>
            <w:bookmarkEnd w:id="2"/>
            <w:r>
              <w:rPr>
                <w:color w:val="666666"/>
                <w:spacing w:val="8"/>
                <w:sz w:val="16"/>
                <w:szCs w:val="16"/>
              </w:rPr>
              <w:t>Tlf. dir.: 4477 2921</w:t>
            </w:r>
          </w:p>
        </w:tc>
      </w:tr>
      <w:tr w:rsidR="00953AE6" w:rsidRPr="00E20E97" w:rsidTr="00953AE6">
        <w:tblPrEx>
          <w:tblCellMar>
            <w:left w:w="71" w:type="dxa"/>
            <w:right w:w="71" w:type="dxa"/>
          </w:tblCellMar>
        </w:tblPrEx>
        <w:trPr>
          <w:trHeight w:hRule="exact" w:val="220"/>
        </w:trPr>
        <w:tc>
          <w:tcPr>
            <w:tcW w:w="3828" w:type="dxa"/>
          </w:tcPr>
          <w:p w:rsidR="00953AE6" w:rsidRPr="007F4AA3" w:rsidRDefault="0071074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3" w:name="B2"/>
            <w:bookmarkEnd w:id="3"/>
            <w:r>
              <w:rPr>
                <w:color w:val="666666"/>
                <w:spacing w:val="8"/>
                <w:sz w:val="16"/>
                <w:szCs w:val="16"/>
              </w:rPr>
              <w:t>E-mail: inkr@balk.dk</w:t>
            </w:r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71074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4" w:name="B3"/>
            <w:bookmarkEnd w:id="4"/>
            <w:r>
              <w:rPr>
                <w:color w:val="666666"/>
                <w:spacing w:val="8"/>
                <w:sz w:val="16"/>
                <w:szCs w:val="16"/>
              </w:rPr>
              <w:t>Kontakt: Inge Kristensen</w:t>
            </w:r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953AE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5" w:name="B4"/>
            <w:bookmarkEnd w:id="5"/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953AE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6" w:name="B5"/>
            <w:bookmarkEnd w:id="6"/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953AE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7" w:name="B6"/>
            <w:bookmarkEnd w:id="7"/>
          </w:p>
        </w:tc>
      </w:tr>
      <w:tr w:rsidR="00953AE6" w:rsidRPr="00E20E97" w:rsidTr="00953AE6">
        <w:trPr>
          <w:trHeight w:hRule="exact" w:val="220"/>
        </w:trPr>
        <w:tc>
          <w:tcPr>
            <w:tcW w:w="3828" w:type="dxa"/>
          </w:tcPr>
          <w:p w:rsidR="00953AE6" w:rsidRPr="007F4AA3" w:rsidRDefault="00953AE6" w:rsidP="00953AE6">
            <w:pPr>
              <w:ind w:left="-70"/>
              <w:jc w:val="right"/>
              <w:rPr>
                <w:color w:val="666666"/>
                <w:spacing w:val="8"/>
                <w:sz w:val="16"/>
                <w:szCs w:val="16"/>
              </w:rPr>
            </w:pPr>
            <w:bookmarkStart w:id="8" w:name="B7"/>
            <w:bookmarkEnd w:id="8"/>
          </w:p>
        </w:tc>
      </w:tr>
    </w:tbl>
    <w:tbl>
      <w:tblPr>
        <w:tblpPr w:leftFromText="141" w:rightFromText="141" w:vertAnchor="text" w:horzAnchor="margin" w:tblpY="-226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AD745C" w:rsidRPr="00E20E97" w:rsidTr="00AD745C">
        <w:tc>
          <w:tcPr>
            <w:tcW w:w="779" w:type="dxa"/>
          </w:tcPr>
          <w:p w:rsidR="00AD745C" w:rsidRPr="007F4AA3" w:rsidRDefault="00AD745C" w:rsidP="00AD745C">
            <w:pPr>
              <w:ind w:right="-1774"/>
              <w:rPr>
                <w:color w:val="666666"/>
                <w:sz w:val="16"/>
                <w:szCs w:val="16"/>
              </w:rPr>
            </w:pPr>
            <w:bookmarkStart w:id="9" w:name="C1"/>
            <w:bookmarkEnd w:id="9"/>
          </w:p>
        </w:tc>
        <w:tc>
          <w:tcPr>
            <w:tcW w:w="4678" w:type="dxa"/>
          </w:tcPr>
          <w:p w:rsidR="00AD745C" w:rsidRPr="00372DF5" w:rsidRDefault="00AD745C" w:rsidP="00AD745C">
            <w:pPr>
              <w:ind w:right="-1774"/>
            </w:pPr>
            <w:bookmarkStart w:id="10" w:name="til"/>
            <w:bookmarkEnd w:id="10"/>
          </w:p>
        </w:tc>
      </w:tr>
    </w:tbl>
    <w:p w:rsidR="00092A6B" w:rsidRDefault="00092A6B" w:rsidP="003D5722"/>
    <w:tbl>
      <w:tblPr>
        <w:tblpPr w:leftFromText="141" w:rightFromText="141" w:vertAnchor="text" w:horzAnchor="margin" w:tblpY="23"/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AD745C" w:rsidRPr="00E20E97" w:rsidTr="00AD745C">
        <w:tc>
          <w:tcPr>
            <w:tcW w:w="794" w:type="dxa"/>
          </w:tcPr>
          <w:p w:rsidR="00AD745C" w:rsidRPr="007F4AA3" w:rsidRDefault="00AD745C" w:rsidP="00AD745C">
            <w:pPr>
              <w:ind w:right="-1774"/>
              <w:rPr>
                <w:color w:val="666666"/>
                <w:sz w:val="16"/>
                <w:szCs w:val="16"/>
              </w:rPr>
            </w:pPr>
            <w:bookmarkStart w:id="11" w:name="C2"/>
            <w:bookmarkEnd w:id="11"/>
          </w:p>
        </w:tc>
        <w:tc>
          <w:tcPr>
            <w:tcW w:w="4678" w:type="dxa"/>
          </w:tcPr>
          <w:p w:rsidR="00AD745C" w:rsidRPr="00372DF5" w:rsidRDefault="00AD745C" w:rsidP="00AD745C">
            <w:pPr>
              <w:ind w:right="-1774"/>
            </w:pPr>
            <w:bookmarkStart w:id="12" w:name="kopi"/>
            <w:bookmarkEnd w:id="12"/>
          </w:p>
        </w:tc>
      </w:tr>
    </w:tbl>
    <w:p w:rsidR="00620E59" w:rsidRDefault="00620E59" w:rsidP="009261D8"/>
    <w:p w:rsidR="00620E59" w:rsidRDefault="00620E59" w:rsidP="009261D8"/>
    <w:p w:rsidR="00620E59" w:rsidRDefault="00620E59" w:rsidP="009261D8"/>
    <w:p w:rsidR="00620E59" w:rsidRDefault="00620E59" w:rsidP="009261D8"/>
    <w:p w:rsidR="00620E59" w:rsidRDefault="00620E59" w:rsidP="009261D8"/>
    <w:p w:rsidR="00CE6DEF" w:rsidRDefault="00CE6DEF" w:rsidP="009261D8"/>
    <w:p w:rsidR="00710746" w:rsidRPr="00204313" w:rsidRDefault="00ED51A6" w:rsidP="004D36ED">
      <w:pPr>
        <w:tabs>
          <w:tab w:val="left" w:pos="6600"/>
        </w:tabs>
      </w:pPr>
      <w:bookmarkStart w:id="13" w:name="Forvaltning"/>
      <w:bookmarkEnd w:id="13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297.3pt;margin-top:-4.05pt;width:178.15pt;height:20.55pt;z-index:251660288" strokecolor="white [3212]">
            <v:textbox style="mso-next-textbox:#_x0000_s1028">
              <w:txbxContent>
                <w:p w:rsidR="004D36ED" w:rsidRDefault="004D36ED" w:rsidP="004D36ED">
                  <w:pPr>
                    <w:jc w:val="right"/>
                    <w:rPr>
                      <w:sz w:val="16"/>
                      <w:szCs w:val="16"/>
                    </w:rPr>
                  </w:pPr>
                  <w:proofErr w:type="spellStart"/>
                  <w:r w:rsidRPr="00DE0491">
                    <w:rPr>
                      <w:color w:val="666666"/>
                      <w:sz w:val="16"/>
                      <w:szCs w:val="16"/>
                    </w:rPr>
                    <w:t>Sagsid</w:t>
                  </w:r>
                  <w:proofErr w:type="spellEnd"/>
                  <w:r w:rsidRPr="00DE0491">
                    <w:rPr>
                      <w:color w:val="666666"/>
                      <w:sz w:val="16"/>
                      <w:szCs w:val="16"/>
                    </w:rPr>
                    <w:t xml:space="preserve">: </w:t>
                  </w:r>
                  <w:r w:rsidRPr="00D259EF">
                    <w:rPr>
                      <w:color w:val="666666"/>
                      <w:sz w:val="16"/>
                      <w:szCs w:val="16"/>
                    </w:rPr>
                    <w:t>29.09.00-A00-5-14</w:t>
                  </w:r>
                </w:p>
              </w:txbxContent>
            </v:textbox>
          </v:shape>
        </w:pict>
      </w:r>
    </w:p>
    <w:p w:rsidR="00710746" w:rsidRDefault="00710746" w:rsidP="004D36ED">
      <w:pPr>
        <w:ind w:left="851" w:hanging="851"/>
        <w:jc w:val="center"/>
        <w:rPr>
          <w:b/>
          <w:color w:val="808080"/>
          <w:sz w:val="48"/>
          <w:szCs w:val="48"/>
        </w:rPr>
      </w:pPr>
    </w:p>
    <w:p w:rsidR="00710746" w:rsidRDefault="004D36ED" w:rsidP="004D36ED">
      <w:pPr>
        <w:ind w:left="851" w:hanging="851"/>
        <w:jc w:val="center"/>
        <w:rPr>
          <w:b/>
          <w:color w:val="808080"/>
          <w:sz w:val="48"/>
          <w:szCs w:val="48"/>
        </w:rPr>
      </w:pPr>
      <w:r>
        <w:rPr>
          <w:b/>
          <w:color w:val="808080"/>
          <w:sz w:val="48"/>
          <w:szCs w:val="48"/>
        </w:rPr>
        <w:t>Bilag 1</w:t>
      </w:r>
    </w:p>
    <w:p w:rsidR="00710746" w:rsidRDefault="00710746" w:rsidP="004D36ED">
      <w:pPr>
        <w:ind w:left="851" w:hanging="851"/>
        <w:jc w:val="center"/>
        <w:rPr>
          <w:b/>
          <w:color w:val="808080"/>
          <w:sz w:val="48"/>
          <w:szCs w:val="48"/>
        </w:rPr>
      </w:pPr>
    </w:p>
    <w:p w:rsidR="00710746" w:rsidRDefault="00710746" w:rsidP="004D36ED">
      <w:pPr>
        <w:ind w:left="851" w:hanging="851"/>
        <w:jc w:val="center"/>
        <w:rPr>
          <w:b/>
          <w:color w:val="808080"/>
          <w:sz w:val="48"/>
          <w:szCs w:val="48"/>
        </w:rPr>
      </w:pPr>
      <w:r>
        <w:rPr>
          <w:b/>
          <w:color w:val="808080"/>
          <w:sz w:val="48"/>
          <w:szCs w:val="48"/>
        </w:rPr>
        <w:t>Notat</w:t>
      </w:r>
    </w:p>
    <w:p w:rsidR="004D36ED" w:rsidRPr="004D36ED" w:rsidRDefault="004D36ED" w:rsidP="004D36ED">
      <w:pPr>
        <w:ind w:left="851" w:hanging="851"/>
        <w:jc w:val="center"/>
        <w:rPr>
          <w:b/>
          <w:color w:val="808080"/>
          <w:sz w:val="24"/>
          <w:szCs w:val="24"/>
        </w:rPr>
      </w:pPr>
      <w:r w:rsidRPr="004D36ED">
        <w:rPr>
          <w:b/>
          <w:color w:val="808080"/>
          <w:sz w:val="24"/>
          <w:szCs w:val="24"/>
        </w:rPr>
        <w:t xml:space="preserve">Indsatser vedrørende imødegåelse af problemer med at i </w:t>
      </w:r>
      <w:proofErr w:type="spellStart"/>
      <w:r w:rsidRPr="004D36ED">
        <w:rPr>
          <w:b/>
          <w:color w:val="808080"/>
          <w:sz w:val="24"/>
          <w:szCs w:val="24"/>
        </w:rPr>
        <w:t>m</w:t>
      </w:r>
      <w:r w:rsidRPr="004D36ED">
        <w:rPr>
          <w:b/>
          <w:color w:val="808080"/>
          <w:sz w:val="24"/>
          <w:szCs w:val="24"/>
        </w:rPr>
        <w:t>ø</w:t>
      </w:r>
      <w:r w:rsidRPr="004D36ED">
        <w:rPr>
          <w:b/>
          <w:color w:val="808080"/>
          <w:sz w:val="24"/>
          <w:szCs w:val="24"/>
        </w:rPr>
        <w:t>degå</w:t>
      </w:r>
      <w:proofErr w:type="spellEnd"/>
      <w:r w:rsidRPr="004D36ED">
        <w:rPr>
          <w:b/>
          <w:color w:val="808080"/>
          <w:sz w:val="24"/>
          <w:szCs w:val="24"/>
        </w:rPr>
        <w:t xml:space="preserve"> konsekvenser af kortere hospitalsindlæggelser mv.</w:t>
      </w:r>
    </w:p>
    <w:p w:rsidR="00710746" w:rsidRPr="002B2E39" w:rsidRDefault="00710746"/>
    <w:p w:rsidR="00710746" w:rsidRDefault="00710746"/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 xml:space="preserve">Problemer med at imødegå, at Ballerup Kommune </w:t>
      </w:r>
      <w:proofErr w:type="spellStart"/>
      <w:r w:rsidRPr="009441B0">
        <w:rPr>
          <w:color w:val="222222"/>
          <w:sz w:val="24"/>
          <w:szCs w:val="24"/>
        </w:rPr>
        <w:t>pga</w:t>
      </w:r>
      <w:proofErr w:type="spellEnd"/>
      <w:r w:rsidRPr="009441B0">
        <w:rPr>
          <w:color w:val="222222"/>
          <w:sz w:val="24"/>
          <w:szCs w:val="24"/>
        </w:rPr>
        <w:t xml:space="preserve"> ændret dem</w:t>
      </w:r>
      <w:r w:rsidRPr="009441B0">
        <w:rPr>
          <w:color w:val="222222"/>
          <w:sz w:val="24"/>
          <w:szCs w:val="24"/>
        </w:rPr>
        <w:t>o</w:t>
      </w:r>
      <w:r w:rsidRPr="009441B0">
        <w:rPr>
          <w:color w:val="222222"/>
          <w:sz w:val="24"/>
          <w:szCs w:val="24"/>
        </w:rPr>
        <w:t>grafi og ændringerne i sundhedsvæsnet skal kunne modtage flere – især ældre – medborgere hurtigere efter hospitalsindlæggelser har været adresseret løbende siden 2013, og en række indsatser er b</w:t>
      </w:r>
      <w:r w:rsidRPr="009441B0">
        <w:rPr>
          <w:color w:val="222222"/>
          <w:sz w:val="24"/>
          <w:szCs w:val="24"/>
        </w:rPr>
        <w:t>e</w:t>
      </w:r>
      <w:r w:rsidRPr="009441B0">
        <w:rPr>
          <w:color w:val="222222"/>
          <w:sz w:val="24"/>
          <w:szCs w:val="24"/>
        </w:rPr>
        <w:t xml:space="preserve">sluttet. En meget stor del af </w:t>
      </w:r>
      <w:proofErr w:type="spellStart"/>
      <w:r w:rsidRPr="009441B0">
        <w:rPr>
          <w:color w:val="222222"/>
          <w:sz w:val="24"/>
          <w:szCs w:val="24"/>
        </w:rPr>
        <w:t>aktivteterne</w:t>
      </w:r>
      <w:proofErr w:type="spellEnd"/>
      <w:r w:rsidRPr="009441B0">
        <w:rPr>
          <w:color w:val="222222"/>
          <w:sz w:val="24"/>
          <w:szCs w:val="24"/>
        </w:rPr>
        <w:t xml:space="preserve"> i social og sundhed (C-SS) er rettet mod at løfte denne problem</w:t>
      </w:r>
      <w:r w:rsidR="00097751" w:rsidRPr="009441B0">
        <w:rPr>
          <w:color w:val="222222"/>
          <w:sz w:val="24"/>
          <w:szCs w:val="24"/>
        </w:rPr>
        <w:t>stilling, og forslaget om at uda</w:t>
      </w:r>
      <w:r w:rsidR="00097751" w:rsidRPr="009441B0">
        <w:rPr>
          <w:color w:val="222222"/>
          <w:sz w:val="24"/>
          <w:szCs w:val="24"/>
        </w:rPr>
        <w:t>r</w:t>
      </w:r>
      <w:r w:rsidR="00097751" w:rsidRPr="009441B0">
        <w:rPr>
          <w:color w:val="222222"/>
          <w:sz w:val="24"/>
          <w:szCs w:val="24"/>
        </w:rPr>
        <w:t xml:space="preserve">bejde en sundhedsplan er således et direkte udspring af </w:t>
      </w:r>
      <w:proofErr w:type="spellStart"/>
      <w:r w:rsidR="00097751" w:rsidRPr="009441B0">
        <w:rPr>
          <w:color w:val="222222"/>
          <w:sz w:val="24"/>
          <w:szCs w:val="24"/>
        </w:rPr>
        <w:t>att</w:t>
      </w:r>
      <w:proofErr w:type="spellEnd"/>
      <w:r w:rsidR="00097751" w:rsidRPr="009441B0">
        <w:rPr>
          <w:color w:val="222222"/>
          <w:sz w:val="24"/>
          <w:szCs w:val="24"/>
        </w:rPr>
        <w:t xml:space="preserve"> forsøge at se disse problemer i et langsigtet perspektiv.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Nedenfor kommer der en kort opregning af indsatser, der indgår i denne indsats og som ikke fremgår af notat vedrørende fæ</w:t>
      </w:r>
      <w:r w:rsidRPr="009441B0">
        <w:rPr>
          <w:color w:val="222222"/>
          <w:sz w:val="24"/>
          <w:szCs w:val="24"/>
        </w:rPr>
        <w:t>r</w:t>
      </w:r>
      <w:r w:rsidRPr="009441B0">
        <w:rPr>
          <w:color w:val="222222"/>
          <w:sz w:val="24"/>
          <w:szCs w:val="24"/>
        </w:rPr>
        <w:t>digmeldte borgere.</w:t>
      </w:r>
    </w:p>
    <w:p w:rsidR="004D36ED" w:rsidRPr="009441B0" w:rsidRDefault="004D36ED" w:rsidP="004D36ED">
      <w:pPr>
        <w:spacing w:before="240" w:after="240"/>
        <w:rPr>
          <w:b/>
          <w:color w:val="222222"/>
          <w:sz w:val="24"/>
          <w:szCs w:val="24"/>
        </w:rPr>
      </w:pPr>
      <w:r w:rsidRPr="009441B0">
        <w:rPr>
          <w:b/>
          <w:color w:val="222222"/>
          <w:sz w:val="24"/>
          <w:szCs w:val="24"/>
        </w:rPr>
        <w:t>Besluttet SSU 4. november 2014: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b/>
          <w:bCs/>
          <w:color w:val="222222"/>
          <w:sz w:val="24"/>
          <w:szCs w:val="24"/>
        </w:rPr>
        <w:t>Indsatser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  <w:u w:val="single"/>
        </w:rPr>
        <w:t xml:space="preserve">Skærpelse af kriterierne for plejeboligerne: </w:t>
      </w:r>
    </w:p>
    <w:p w:rsidR="004D36ED" w:rsidRPr="009441B0" w:rsidRDefault="004D36ED" w:rsidP="004D36ED">
      <w:pPr>
        <w:ind w:left="832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Nyt kriterium: "En borger kan ikke godkendes til plejebolig u</w:t>
      </w:r>
      <w:r w:rsidRPr="009441B0">
        <w:rPr>
          <w:color w:val="222222"/>
          <w:sz w:val="24"/>
          <w:szCs w:val="24"/>
        </w:rPr>
        <w:t>n</w:t>
      </w:r>
      <w:r w:rsidRPr="009441B0">
        <w:rPr>
          <w:color w:val="222222"/>
          <w:sz w:val="24"/>
          <w:szCs w:val="24"/>
        </w:rPr>
        <w:t>der indlæggelse på hospital, før borgeren har været i hjemmet med øget hjemmehjælp og sygepleje i min</w:t>
      </w:r>
      <w:r w:rsidRPr="009441B0">
        <w:rPr>
          <w:color w:val="222222"/>
          <w:sz w:val="24"/>
          <w:szCs w:val="24"/>
        </w:rPr>
        <w:t>i</w:t>
      </w:r>
      <w:r w:rsidRPr="009441B0">
        <w:rPr>
          <w:color w:val="222222"/>
          <w:sz w:val="24"/>
          <w:szCs w:val="24"/>
        </w:rPr>
        <w:t xml:space="preserve">mum tre måneder. Borgere som lider af dødelig sygdom undtages. </w:t>
      </w:r>
    </w:p>
    <w:p w:rsidR="004D36ED" w:rsidRPr="009441B0" w:rsidRDefault="004D36ED" w:rsidP="004D36ED">
      <w:pPr>
        <w:ind w:left="832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Slettes som kriterium: ”Borgere, som er tildelt 24 timers hjælp eller mere om ugen, kan alene på dette grundlag godkendes til plejebolig”.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lastRenderedPageBreak/>
        <w:t>Ovenstående indstilles separat på Social- og Sundhedsudvalgets m</w:t>
      </w:r>
      <w:r w:rsidRPr="009441B0">
        <w:rPr>
          <w:color w:val="222222"/>
          <w:sz w:val="24"/>
          <w:szCs w:val="24"/>
        </w:rPr>
        <w:t>ø</w:t>
      </w:r>
      <w:r w:rsidRPr="009441B0">
        <w:rPr>
          <w:color w:val="222222"/>
          <w:sz w:val="24"/>
          <w:szCs w:val="24"/>
        </w:rPr>
        <w:t>de i januar 2015.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 Ad 1)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Af de borgere, som var FM i august måned 2014, skønnes det, at 6-11 borgere ud af 22 kunne være forsøgt udskrevet til eget hjem med massivt øget hjælp. En markant øgning i hjælpen vil kunne bestå af overvågning i længere perioder og ikke punktbesøg som anvendes i dag. En borger med 24 timers overvågning vil koste 10.000 kr. i dø</w:t>
      </w:r>
      <w:r w:rsidRPr="009441B0">
        <w:rPr>
          <w:color w:val="222222"/>
          <w:sz w:val="24"/>
          <w:szCs w:val="24"/>
        </w:rPr>
        <w:t>g</w:t>
      </w:r>
      <w:r w:rsidRPr="009441B0">
        <w:rPr>
          <w:color w:val="222222"/>
          <w:sz w:val="24"/>
          <w:szCs w:val="24"/>
        </w:rPr>
        <w:t>net.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 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Der iværksættes et pilotprojekt til hjemtagning af FM borgere, der ønsker indstilling til plejebolig under indlæggelse.</w:t>
      </w:r>
      <w:r w:rsidRPr="009441B0">
        <w:rPr>
          <w:color w:val="222222"/>
          <w:sz w:val="24"/>
          <w:szCs w:val="24"/>
        </w:rPr>
        <w:br/>
      </w:r>
      <w:r w:rsidRPr="009441B0">
        <w:rPr>
          <w:color w:val="222222"/>
          <w:sz w:val="24"/>
          <w:szCs w:val="24"/>
        </w:rPr>
        <w:br/>
        <w:t>Pilotprojektet vil indeholde følgende:</w:t>
      </w:r>
    </w:p>
    <w:p w:rsidR="004D36ED" w:rsidRPr="009441B0" w:rsidRDefault="004D36ED" w:rsidP="004D36ED">
      <w:pPr>
        <w:numPr>
          <w:ilvl w:val="1"/>
          <w:numId w:val="32"/>
        </w:numPr>
        <w:ind w:left="40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 xml:space="preserve">Der støttes op med handleplan for borgeren, så leverandøren af praktisk hjælp i hjemmet, kender deres opgave i forhold </w:t>
      </w:r>
      <w:proofErr w:type="gramStart"/>
      <w:r w:rsidRPr="009441B0">
        <w:rPr>
          <w:color w:val="222222"/>
          <w:sz w:val="24"/>
          <w:szCs w:val="24"/>
        </w:rPr>
        <w:t>til  at</w:t>
      </w:r>
      <w:proofErr w:type="gramEnd"/>
      <w:r w:rsidRPr="009441B0">
        <w:rPr>
          <w:color w:val="222222"/>
          <w:sz w:val="24"/>
          <w:szCs w:val="24"/>
        </w:rPr>
        <w:t xml:space="preserve"> vurdere borgeren i hjemmet </w:t>
      </w:r>
    </w:p>
    <w:p w:rsidR="004D36ED" w:rsidRPr="009441B0" w:rsidRDefault="004D36ED" w:rsidP="004D36ED">
      <w:pPr>
        <w:numPr>
          <w:ilvl w:val="1"/>
          <w:numId w:val="32"/>
        </w:numPr>
        <w:ind w:left="40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Handleplanen skal udarbejdes i samarbejde med visitation, lev</w:t>
      </w:r>
      <w:r w:rsidRPr="009441B0">
        <w:rPr>
          <w:color w:val="222222"/>
          <w:sz w:val="24"/>
          <w:szCs w:val="24"/>
        </w:rPr>
        <w:t>e</w:t>
      </w:r>
      <w:r w:rsidRPr="009441B0">
        <w:rPr>
          <w:color w:val="222222"/>
          <w:sz w:val="24"/>
          <w:szCs w:val="24"/>
        </w:rPr>
        <w:t>randøren og aktivt hverdagsliv</w:t>
      </w:r>
      <w:proofErr w:type="gramStart"/>
      <w:r w:rsidRPr="009441B0">
        <w:rPr>
          <w:color w:val="222222"/>
          <w:sz w:val="24"/>
          <w:szCs w:val="24"/>
        </w:rPr>
        <w:t xml:space="preserve"> (kommunens team til hverdagsr</w:t>
      </w:r>
      <w:r w:rsidRPr="009441B0">
        <w:rPr>
          <w:color w:val="222222"/>
          <w:sz w:val="24"/>
          <w:szCs w:val="24"/>
        </w:rPr>
        <w:t>e</w:t>
      </w:r>
      <w:r w:rsidRPr="009441B0">
        <w:rPr>
          <w:color w:val="222222"/>
          <w:sz w:val="24"/>
          <w:szCs w:val="24"/>
        </w:rPr>
        <w:t>habilitering samt eventuelt vurdering af fysioter</w:t>
      </w:r>
      <w:r w:rsidRPr="009441B0">
        <w:rPr>
          <w:color w:val="222222"/>
          <w:sz w:val="24"/>
          <w:szCs w:val="24"/>
        </w:rPr>
        <w:t>a</w:t>
      </w:r>
      <w:r w:rsidRPr="009441B0">
        <w:rPr>
          <w:color w:val="222222"/>
          <w:sz w:val="24"/>
          <w:szCs w:val="24"/>
        </w:rPr>
        <w:t>peut</w:t>
      </w:r>
      <w:proofErr w:type="gramEnd"/>
    </w:p>
    <w:p w:rsidR="004D36ED" w:rsidRPr="009441B0" w:rsidRDefault="004D36ED" w:rsidP="004D36ED">
      <w:pPr>
        <w:numPr>
          <w:ilvl w:val="1"/>
          <w:numId w:val="32"/>
        </w:numPr>
        <w:ind w:left="40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Hjælpemidler installeres, selvom de er af midlertidig karakter. Dette medfører ekstraordinære udgifter til hjælpemidler, da hjæ</w:t>
      </w:r>
      <w:r w:rsidRPr="009441B0">
        <w:rPr>
          <w:color w:val="222222"/>
          <w:sz w:val="24"/>
          <w:szCs w:val="24"/>
        </w:rPr>
        <w:t>l</w:t>
      </w:r>
      <w:r w:rsidRPr="009441B0">
        <w:rPr>
          <w:color w:val="222222"/>
          <w:sz w:val="24"/>
          <w:szCs w:val="24"/>
        </w:rPr>
        <w:t>pemidler jævnfør lovgivningen (servicelovens §§112, 113 og 116) kun bevilges til borgere med en varig lidelse.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  <w:u w:val="single"/>
        </w:rPr>
        <w:t xml:space="preserve">Optimering af samværsgrupper og daghjem 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Der er nedsat en hurtigt arbejdende gruppe, som vil udarbejde et fo</w:t>
      </w:r>
      <w:r w:rsidRPr="009441B0">
        <w:rPr>
          <w:color w:val="222222"/>
          <w:sz w:val="24"/>
          <w:szCs w:val="24"/>
        </w:rPr>
        <w:t>r</w:t>
      </w:r>
      <w:r w:rsidRPr="009441B0">
        <w:rPr>
          <w:color w:val="222222"/>
          <w:sz w:val="24"/>
          <w:szCs w:val="24"/>
        </w:rPr>
        <w:t>slag til ”genanvendelse” af de tilgængelige pladser i ko</w:t>
      </w:r>
      <w:r w:rsidRPr="009441B0">
        <w:rPr>
          <w:color w:val="222222"/>
          <w:sz w:val="24"/>
          <w:szCs w:val="24"/>
        </w:rPr>
        <w:t>m</w:t>
      </w:r>
      <w:r w:rsidRPr="009441B0">
        <w:rPr>
          <w:color w:val="222222"/>
          <w:sz w:val="24"/>
          <w:szCs w:val="24"/>
        </w:rPr>
        <w:t>munen:</w:t>
      </w:r>
    </w:p>
    <w:p w:rsidR="004D36ED" w:rsidRPr="009441B0" w:rsidRDefault="004D36ED" w:rsidP="004D36ED">
      <w:pPr>
        <w:numPr>
          <w:ilvl w:val="1"/>
          <w:numId w:val="32"/>
        </w:numPr>
        <w:ind w:left="40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Plan på kort sigt; Tiltag for afkortning af ventetid på samvær</w:t>
      </w:r>
      <w:r w:rsidRPr="009441B0">
        <w:rPr>
          <w:color w:val="222222"/>
          <w:sz w:val="24"/>
          <w:szCs w:val="24"/>
        </w:rPr>
        <w:t>s</w:t>
      </w:r>
      <w:r w:rsidRPr="009441B0">
        <w:rPr>
          <w:color w:val="222222"/>
          <w:sz w:val="24"/>
          <w:szCs w:val="24"/>
        </w:rPr>
        <w:t>grupper og daghjem</w:t>
      </w:r>
    </w:p>
    <w:p w:rsidR="004D36ED" w:rsidRPr="009441B0" w:rsidRDefault="004D36ED" w:rsidP="004D36ED">
      <w:pPr>
        <w:numPr>
          <w:ilvl w:val="1"/>
          <w:numId w:val="32"/>
        </w:numPr>
        <w:ind w:left="40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 xml:space="preserve">Plan på længere sigt; Optimal anvendelse af de fysiske områder, der er tilgængelige på plejecentrene, herunder vurdering af flere </w:t>
      </w:r>
      <w:proofErr w:type="spellStart"/>
      <w:r w:rsidRPr="009441B0">
        <w:rPr>
          <w:color w:val="222222"/>
          <w:sz w:val="24"/>
          <w:szCs w:val="24"/>
        </w:rPr>
        <w:t>korttidspladser</w:t>
      </w:r>
      <w:proofErr w:type="spellEnd"/>
      <w:r w:rsidRPr="009441B0">
        <w:rPr>
          <w:color w:val="222222"/>
          <w:sz w:val="24"/>
          <w:szCs w:val="24"/>
        </w:rPr>
        <w:t xml:space="preserve"> og genoptræningspladser.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Ovenstående indstilles separat på Social- og Sundhedsudva</w:t>
      </w:r>
      <w:r w:rsidRPr="009441B0">
        <w:rPr>
          <w:color w:val="222222"/>
          <w:sz w:val="24"/>
          <w:szCs w:val="24"/>
        </w:rPr>
        <w:t>l</w:t>
      </w:r>
      <w:r w:rsidRPr="009441B0">
        <w:rPr>
          <w:color w:val="222222"/>
          <w:sz w:val="24"/>
          <w:szCs w:val="24"/>
        </w:rPr>
        <w:t>gets møde i 2015.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 </w:t>
      </w:r>
      <w:proofErr w:type="spellStart"/>
      <w:r w:rsidRPr="009441B0">
        <w:rPr>
          <w:color w:val="222222"/>
          <w:sz w:val="24"/>
          <w:szCs w:val="24"/>
          <w:u w:val="single"/>
        </w:rPr>
        <w:t>Korttidspladser</w:t>
      </w:r>
      <w:proofErr w:type="spellEnd"/>
      <w:r w:rsidRPr="009441B0">
        <w:rPr>
          <w:color w:val="222222"/>
          <w:sz w:val="24"/>
          <w:szCs w:val="24"/>
          <w:u w:val="single"/>
        </w:rPr>
        <w:t xml:space="preserve"> og genoptræningspladser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Det anbefales, at visitationen leder borgerforløbene på genoptr</w:t>
      </w:r>
      <w:r w:rsidRPr="009441B0">
        <w:rPr>
          <w:color w:val="222222"/>
          <w:sz w:val="24"/>
          <w:szCs w:val="24"/>
        </w:rPr>
        <w:t>æ</w:t>
      </w:r>
      <w:r w:rsidRPr="009441B0">
        <w:rPr>
          <w:color w:val="222222"/>
          <w:sz w:val="24"/>
          <w:szCs w:val="24"/>
        </w:rPr>
        <w:t xml:space="preserve">nings- og </w:t>
      </w:r>
      <w:proofErr w:type="spellStart"/>
      <w:r w:rsidRPr="009441B0">
        <w:rPr>
          <w:color w:val="222222"/>
          <w:sz w:val="24"/>
          <w:szCs w:val="24"/>
        </w:rPr>
        <w:t>korttidspladserne</w:t>
      </w:r>
      <w:proofErr w:type="spellEnd"/>
      <w:r w:rsidRPr="009441B0">
        <w:rPr>
          <w:color w:val="222222"/>
          <w:sz w:val="24"/>
          <w:szCs w:val="24"/>
        </w:rPr>
        <w:t>, for at sikre ensartet flow i forl</w:t>
      </w:r>
      <w:r w:rsidRPr="009441B0">
        <w:rPr>
          <w:color w:val="222222"/>
          <w:sz w:val="24"/>
          <w:szCs w:val="24"/>
        </w:rPr>
        <w:t>ø</w:t>
      </w:r>
      <w:r w:rsidRPr="009441B0">
        <w:rPr>
          <w:color w:val="222222"/>
          <w:sz w:val="24"/>
          <w:szCs w:val="24"/>
        </w:rPr>
        <w:t>bene. Der prioriteres faste visitatorer til dette fokus på forebyggelse af genin</w:t>
      </w:r>
      <w:r w:rsidRPr="009441B0">
        <w:rPr>
          <w:color w:val="222222"/>
          <w:sz w:val="24"/>
          <w:szCs w:val="24"/>
        </w:rPr>
        <w:t>d</w:t>
      </w:r>
      <w:r w:rsidRPr="009441B0">
        <w:rPr>
          <w:color w:val="222222"/>
          <w:sz w:val="24"/>
          <w:szCs w:val="24"/>
        </w:rPr>
        <w:lastRenderedPageBreak/>
        <w:t xml:space="preserve">læggelser og optimering af borgerforløb. Særligt på Sønderhavens </w:t>
      </w:r>
      <w:proofErr w:type="spellStart"/>
      <w:r w:rsidRPr="009441B0">
        <w:rPr>
          <w:color w:val="222222"/>
          <w:sz w:val="24"/>
          <w:szCs w:val="24"/>
        </w:rPr>
        <w:t>korttidspladser</w:t>
      </w:r>
      <w:proofErr w:type="spellEnd"/>
      <w:r w:rsidRPr="009441B0">
        <w:rPr>
          <w:color w:val="222222"/>
          <w:sz w:val="24"/>
          <w:szCs w:val="24"/>
        </w:rPr>
        <w:t>, hvor der er ledelsesmæssig fokus på den sygeplej</w:t>
      </w:r>
      <w:r w:rsidRPr="009441B0">
        <w:rPr>
          <w:color w:val="222222"/>
          <w:sz w:val="24"/>
          <w:szCs w:val="24"/>
        </w:rPr>
        <w:t>e</w:t>
      </w:r>
      <w:r w:rsidRPr="009441B0">
        <w:rPr>
          <w:color w:val="222222"/>
          <w:sz w:val="24"/>
          <w:szCs w:val="24"/>
        </w:rPr>
        <w:t xml:space="preserve">faglige indsats. Der anvendes </w:t>
      </w:r>
      <w:proofErr w:type="spellStart"/>
      <w:r w:rsidRPr="009441B0">
        <w:rPr>
          <w:color w:val="222222"/>
          <w:sz w:val="24"/>
          <w:szCs w:val="24"/>
        </w:rPr>
        <w:t>lean-metoder</w:t>
      </w:r>
      <w:proofErr w:type="spellEnd"/>
      <w:r w:rsidRPr="009441B0">
        <w:rPr>
          <w:color w:val="222222"/>
          <w:sz w:val="24"/>
          <w:szCs w:val="24"/>
        </w:rPr>
        <w:t>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 </w:t>
      </w:r>
      <w:r w:rsidRPr="009441B0">
        <w:rPr>
          <w:color w:val="222222"/>
          <w:sz w:val="24"/>
          <w:szCs w:val="24"/>
          <w:u w:val="single"/>
        </w:rPr>
        <w:t>Køb af ekstrapladser i andre kommuner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Siden februar 2014 (</w:t>
      </w:r>
      <w:proofErr w:type="gramStart"/>
      <w:r w:rsidRPr="009441B0">
        <w:rPr>
          <w:color w:val="222222"/>
          <w:sz w:val="24"/>
          <w:szCs w:val="24"/>
        </w:rPr>
        <w:t>besluttet  SSU</w:t>
      </w:r>
      <w:proofErr w:type="gramEnd"/>
      <w:r w:rsidRPr="009441B0">
        <w:rPr>
          <w:color w:val="222222"/>
          <w:sz w:val="24"/>
          <w:szCs w:val="24"/>
        </w:rPr>
        <w:t xml:space="preserve"> 28. januar 2014) har ko</w:t>
      </w:r>
      <w:r w:rsidRPr="009441B0">
        <w:rPr>
          <w:color w:val="222222"/>
          <w:sz w:val="24"/>
          <w:szCs w:val="24"/>
        </w:rPr>
        <w:t>m</w:t>
      </w:r>
      <w:r w:rsidRPr="009441B0">
        <w:rPr>
          <w:color w:val="222222"/>
          <w:sz w:val="24"/>
          <w:szCs w:val="24"/>
        </w:rPr>
        <w:t xml:space="preserve">munen købt ekstra </w:t>
      </w:r>
      <w:proofErr w:type="spellStart"/>
      <w:r w:rsidRPr="009441B0">
        <w:rPr>
          <w:color w:val="222222"/>
          <w:sz w:val="24"/>
          <w:szCs w:val="24"/>
        </w:rPr>
        <w:t>korttidspladser</w:t>
      </w:r>
      <w:proofErr w:type="spellEnd"/>
      <w:r w:rsidRPr="009441B0">
        <w:rPr>
          <w:color w:val="222222"/>
          <w:sz w:val="24"/>
          <w:szCs w:val="24"/>
        </w:rPr>
        <w:t xml:space="preserve"> i Gladsaxe Kommune</w:t>
      </w:r>
      <w:r w:rsidRPr="009441B0">
        <w:rPr>
          <w:b/>
          <w:bCs/>
          <w:color w:val="222222"/>
          <w:sz w:val="24"/>
          <w:szCs w:val="24"/>
        </w:rPr>
        <w:t xml:space="preserve">, </w:t>
      </w:r>
      <w:r w:rsidRPr="009441B0">
        <w:rPr>
          <w:color w:val="222222"/>
          <w:sz w:val="24"/>
          <w:szCs w:val="24"/>
        </w:rPr>
        <w:t>som har været b</w:t>
      </w:r>
      <w:r w:rsidRPr="009441B0">
        <w:rPr>
          <w:color w:val="222222"/>
          <w:sz w:val="24"/>
          <w:szCs w:val="24"/>
        </w:rPr>
        <w:t>e</w:t>
      </w:r>
      <w:r w:rsidRPr="009441B0">
        <w:rPr>
          <w:color w:val="222222"/>
          <w:sz w:val="24"/>
          <w:szCs w:val="24"/>
        </w:rPr>
        <w:t>nyttet i omfanget to til fire borgere ad gangen. 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proofErr w:type="spellStart"/>
      <w:r w:rsidRPr="009441B0">
        <w:rPr>
          <w:color w:val="222222"/>
          <w:sz w:val="24"/>
          <w:szCs w:val="24"/>
          <w:u w:val="single"/>
        </w:rPr>
        <w:t>Forebyggelige</w:t>
      </w:r>
      <w:proofErr w:type="spellEnd"/>
      <w:r w:rsidRPr="009441B0">
        <w:rPr>
          <w:color w:val="222222"/>
          <w:sz w:val="24"/>
          <w:szCs w:val="24"/>
          <w:u w:val="single"/>
        </w:rPr>
        <w:t xml:space="preserve"> indlæggelser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 xml:space="preserve">Der er nedsat en arbejdsgruppe som ser på de </w:t>
      </w:r>
      <w:proofErr w:type="spellStart"/>
      <w:r w:rsidRPr="009441B0">
        <w:rPr>
          <w:color w:val="222222"/>
          <w:sz w:val="24"/>
          <w:szCs w:val="24"/>
        </w:rPr>
        <w:t>forebyggelige</w:t>
      </w:r>
      <w:proofErr w:type="spellEnd"/>
      <w:r w:rsidRPr="009441B0">
        <w:rPr>
          <w:color w:val="222222"/>
          <w:sz w:val="24"/>
          <w:szCs w:val="24"/>
        </w:rPr>
        <w:t xml:space="preserve"> (</w:t>
      </w:r>
      <w:proofErr w:type="spellStart"/>
      <w:r w:rsidRPr="009441B0">
        <w:rPr>
          <w:color w:val="222222"/>
          <w:sz w:val="24"/>
          <w:szCs w:val="24"/>
        </w:rPr>
        <w:t>gen-</w:t>
      </w:r>
      <w:proofErr w:type="spellEnd"/>
      <w:r w:rsidRPr="009441B0">
        <w:rPr>
          <w:color w:val="222222"/>
          <w:sz w:val="24"/>
          <w:szCs w:val="24"/>
        </w:rPr>
        <w:t>)indlæggelser. På baggrund af det arbejde skal visitationen udarbejde handleplan for fremtidige indsatser. Der vil i den forbindelse blive e</w:t>
      </w:r>
      <w:r w:rsidRPr="009441B0">
        <w:rPr>
          <w:color w:val="222222"/>
          <w:sz w:val="24"/>
          <w:szCs w:val="24"/>
        </w:rPr>
        <w:t>f</w:t>
      </w:r>
      <w:r w:rsidRPr="009441B0">
        <w:rPr>
          <w:color w:val="222222"/>
          <w:sz w:val="24"/>
          <w:szCs w:val="24"/>
        </w:rPr>
        <w:t>terspurgt indsatser fra leverandører og den kommunale sygepleje. V</w:t>
      </w:r>
      <w:r w:rsidRPr="009441B0">
        <w:rPr>
          <w:color w:val="222222"/>
          <w:sz w:val="24"/>
          <w:szCs w:val="24"/>
        </w:rPr>
        <w:t>i</w:t>
      </w:r>
      <w:r w:rsidRPr="009441B0">
        <w:rPr>
          <w:color w:val="222222"/>
          <w:sz w:val="24"/>
          <w:szCs w:val="24"/>
        </w:rPr>
        <w:t>ser arbejdsgruppens kortlægning, at manglende rettidig omhu er medvirkende årsag til (</w:t>
      </w:r>
      <w:proofErr w:type="spellStart"/>
      <w:r w:rsidRPr="009441B0">
        <w:rPr>
          <w:color w:val="222222"/>
          <w:sz w:val="24"/>
          <w:szCs w:val="24"/>
        </w:rPr>
        <w:t>gen-</w:t>
      </w:r>
      <w:proofErr w:type="spellEnd"/>
      <w:r w:rsidRPr="009441B0">
        <w:rPr>
          <w:color w:val="222222"/>
          <w:sz w:val="24"/>
          <w:szCs w:val="24"/>
        </w:rPr>
        <w:t>)indlæggelser, vil der blive iværksat tiltag til at forebygge dette.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 Visitationen har indledt dialog med den kommunale leverandør af praktisk hjælp i hjemmet i forhold til deres opgave jævnfør Komm</w:t>
      </w:r>
      <w:r w:rsidRPr="009441B0">
        <w:rPr>
          <w:color w:val="222222"/>
          <w:sz w:val="24"/>
          <w:szCs w:val="24"/>
        </w:rPr>
        <w:t>u</w:t>
      </w:r>
      <w:r w:rsidRPr="009441B0">
        <w:rPr>
          <w:color w:val="222222"/>
          <w:sz w:val="24"/>
          <w:szCs w:val="24"/>
        </w:rPr>
        <w:t>nikationsaftalen.</w:t>
      </w:r>
    </w:p>
    <w:p w:rsidR="004D36ED" w:rsidRPr="009441B0" w:rsidRDefault="004D36ED" w:rsidP="004D36ED">
      <w:pPr>
        <w:spacing w:before="240" w:after="240"/>
        <w:rPr>
          <w:color w:val="222222"/>
          <w:sz w:val="24"/>
          <w:szCs w:val="24"/>
        </w:rPr>
      </w:pPr>
      <w:r w:rsidRPr="009441B0">
        <w:rPr>
          <w:color w:val="222222"/>
          <w:sz w:val="24"/>
          <w:szCs w:val="24"/>
        </w:rPr>
        <w:t>Øvrige:</w:t>
      </w:r>
    </w:p>
    <w:p w:rsidR="00710746" w:rsidRPr="009441B0" w:rsidRDefault="004D36ED">
      <w:pPr>
        <w:rPr>
          <w:sz w:val="24"/>
          <w:szCs w:val="24"/>
        </w:rPr>
      </w:pPr>
      <w:r w:rsidRPr="009441B0">
        <w:rPr>
          <w:sz w:val="24"/>
          <w:szCs w:val="24"/>
        </w:rPr>
        <w:t xml:space="preserve">Der er desuden </w:t>
      </w:r>
      <w:r w:rsidR="00097751" w:rsidRPr="009441B0">
        <w:rPr>
          <w:sz w:val="24"/>
          <w:szCs w:val="24"/>
        </w:rPr>
        <w:t>besluttet en ræ</w:t>
      </w:r>
      <w:r w:rsidRPr="009441B0">
        <w:rPr>
          <w:sz w:val="24"/>
          <w:szCs w:val="24"/>
        </w:rPr>
        <w:t>kke tiltag, som samlet set skal me</w:t>
      </w:r>
      <w:r w:rsidRPr="009441B0">
        <w:rPr>
          <w:sz w:val="24"/>
          <w:szCs w:val="24"/>
        </w:rPr>
        <w:t>d</w:t>
      </w:r>
      <w:r w:rsidRPr="009441B0">
        <w:rPr>
          <w:sz w:val="24"/>
          <w:szCs w:val="24"/>
        </w:rPr>
        <w:t xml:space="preserve">virke til at styrke den plejefaglige kompetence i kommunen, herunder kompetenceløft, indsatskatalog, </w:t>
      </w:r>
      <w:proofErr w:type="spellStart"/>
      <w:r w:rsidRPr="009441B0">
        <w:rPr>
          <w:sz w:val="24"/>
          <w:szCs w:val="24"/>
        </w:rPr>
        <w:t>sundheds-it</w:t>
      </w:r>
      <w:proofErr w:type="spellEnd"/>
      <w:r w:rsidRPr="009441B0">
        <w:rPr>
          <w:sz w:val="24"/>
          <w:szCs w:val="24"/>
        </w:rPr>
        <w:t xml:space="preserve"> indsatser mv.</w:t>
      </w:r>
    </w:p>
    <w:p w:rsidR="00097751" w:rsidRPr="009441B0" w:rsidRDefault="00097751">
      <w:pPr>
        <w:rPr>
          <w:sz w:val="24"/>
          <w:szCs w:val="24"/>
        </w:rPr>
      </w:pPr>
    </w:p>
    <w:p w:rsidR="00097751" w:rsidRPr="009441B0" w:rsidRDefault="00097751">
      <w:pPr>
        <w:rPr>
          <w:sz w:val="24"/>
          <w:szCs w:val="24"/>
        </w:rPr>
      </w:pPr>
      <w:r w:rsidRPr="009441B0">
        <w:rPr>
          <w:sz w:val="24"/>
          <w:szCs w:val="24"/>
        </w:rPr>
        <w:t>En række tiltag på handicapområdet er sammenhængende til probl</w:t>
      </w:r>
      <w:r w:rsidRPr="009441B0">
        <w:rPr>
          <w:sz w:val="24"/>
          <w:szCs w:val="24"/>
        </w:rPr>
        <w:t>e</w:t>
      </w:r>
      <w:r w:rsidRPr="009441B0">
        <w:rPr>
          <w:sz w:val="24"/>
          <w:szCs w:val="24"/>
        </w:rPr>
        <w:t>merne på dette område, idet bl.a. yngre hjerneskadede optager pla</w:t>
      </w:r>
      <w:r w:rsidRPr="009441B0">
        <w:rPr>
          <w:sz w:val="24"/>
          <w:szCs w:val="24"/>
        </w:rPr>
        <w:t>d</w:t>
      </w:r>
      <w:r w:rsidRPr="009441B0">
        <w:rPr>
          <w:sz w:val="24"/>
          <w:szCs w:val="24"/>
        </w:rPr>
        <w:t>ser, som kan anvendes på ældreområdet mv.</w:t>
      </w:r>
    </w:p>
    <w:p w:rsidR="009049FF" w:rsidRPr="004D36ED" w:rsidRDefault="009049FF" w:rsidP="009261D8">
      <w:pPr>
        <w:rPr>
          <w:sz w:val="24"/>
          <w:szCs w:val="24"/>
        </w:rPr>
      </w:pPr>
    </w:p>
    <w:sectPr w:rsidR="009049FF" w:rsidRPr="004D36ED" w:rsidSect="00372F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2058" w:right="1701" w:bottom="323" w:left="1701" w:header="709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6ED" w:rsidRDefault="004D36ED">
      <w:r>
        <w:separator/>
      </w:r>
    </w:p>
  </w:endnote>
  <w:endnote w:type="continuationSeparator" w:id="0">
    <w:p w:rsidR="004D36ED" w:rsidRDefault="004D36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4D36ED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4D36ED">
    <w:pPr>
      <w:pStyle w:val="Sidefod"/>
    </w:pPr>
  </w:p>
  <w:p w:rsidR="004D36ED" w:rsidRPr="005B5652" w:rsidRDefault="004D36ED" w:rsidP="005B5652">
    <w:pPr>
      <w:pStyle w:val="Sidefod"/>
      <w:ind w:right="-994"/>
      <w:jc w:val="right"/>
      <w:rPr>
        <w:b/>
        <w:color w:val="666666"/>
        <w:sz w:val="18"/>
        <w:szCs w:val="18"/>
      </w:rPr>
    </w:pPr>
    <w:r w:rsidRPr="005B5652">
      <w:rPr>
        <w:b/>
        <w:color w:val="666666"/>
        <w:sz w:val="18"/>
        <w:szCs w:val="18"/>
      </w:rPr>
      <w:t xml:space="preserve">Side </w:t>
    </w:r>
    <w:r w:rsidR="00ED51A6" w:rsidRPr="005B5652">
      <w:rPr>
        <w:rStyle w:val="Sidetal"/>
        <w:b/>
        <w:color w:val="666666"/>
      </w:rPr>
      <w:fldChar w:fldCharType="begin"/>
    </w:r>
    <w:r w:rsidRPr="005B5652">
      <w:rPr>
        <w:rStyle w:val="Sidetal"/>
        <w:b/>
        <w:color w:val="666666"/>
      </w:rPr>
      <w:instrText xml:space="preserve"> PAGE </w:instrText>
    </w:r>
    <w:r w:rsidR="00ED51A6" w:rsidRPr="005B5652">
      <w:rPr>
        <w:rStyle w:val="Sidetal"/>
        <w:b/>
        <w:color w:val="666666"/>
      </w:rPr>
      <w:fldChar w:fldCharType="separate"/>
    </w:r>
    <w:r w:rsidR="009441B0">
      <w:rPr>
        <w:rStyle w:val="Sidetal"/>
        <w:b/>
        <w:noProof/>
        <w:color w:val="666666"/>
      </w:rPr>
      <w:t>3</w:t>
    </w:r>
    <w:r w:rsidR="00ED51A6" w:rsidRPr="005B5652">
      <w:rPr>
        <w:rStyle w:val="Sidetal"/>
        <w:b/>
        <w:color w:val="666666"/>
      </w:rPr>
      <w:fldChar w:fldCharType="end"/>
    </w:r>
  </w:p>
  <w:p w:rsidR="004D36ED" w:rsidRDefault="004D36ED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4D36ED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6ED" w:rsidRDefault="004D36ED">
      <w:r>
        <w:separator/>
      </w:r>
    </w:p>
  </w:footnote>
  <w:footnote w:type="continuationSeparator" w:id="0">
    <w:p w:rsidR="004D36ED" w:rsidRDefault="004D36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4D36ED">
    <w:pPr>
      <w:pStyle w:val="Sidehoved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097751">
    <w:pPr>
      <w:pStyle w:val="Sidehoved"/>
      <w:rPr>
        <w:rStyle w:val="Sidetal"/>
        <w:rFonts w:ascii="Courier New" w:hAnsi="Courier New"/>
        <w:sz w:val="24"/>
      </w:rPr>
    </w:pPr>
    <w:r>
      <w:rPr>
        <w:rFonts w:ascii="Courier New" w:hAnsi="Courier New"/>
        <w:noProof/>
        <w:sz w:val="24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-219075</wp:posOffset>
          </wp:positionV>
          <wp:extent cx="7562850" cy="774700"/>
          <wp:effectExtent l="19050" t="0" r="0" b="0"/>
          <wp:wrapTight wrapText="bothSides">
            <wp:wrapPolygon edited="0">
              <wp:start x="-54" y="0"/>
              <wp:lineTo x="-54" y="21246"/>
              <wp:lineTo x="21600" y="21246"/>
              <wp:lineTo x="21600" y="0"/>
              <wp:lineTo x="-54" y="0"/>
            </wp:wrapPolygon>
          </wp:wrapTight>
          <wp:docPr id="2" name="Billede 8" descr="Header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lede 8" descr="Header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774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36ED" w:rsidRDefault="004D36ED">
    <w:pPr>
      <w:pStyle w:val="Sidehove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F669D"/>
    <w:multiLevelType w:val="singleLevel"/>
    <w:tmpl w:val="DF9E5D7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1">
    <w:nsid w:val="0A9E7091"/>
    <w:multiLevelType w:val="singleLevel"/>
    <w:tmpl w:val="9B405E04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">
    <w:nsid w:val="0F2D54C3"/>
    <w:multiLevelType w:val="singleLevel"/>
    <w:tmpl w:val="BBEE3EC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3">
    <w:nsid w:val="132E0B5C"/>
    <w:multiLevelType w:val="singleLevel"/>
    <w:tmpl w:val="A00457A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4">
    <w:nsid w:val="168A66ED"/>
    <w:multiLevelType w:val="singleLevel"/>
    <w:tmpl w:val="2DE6452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5">
    <w:nsid w:val="16FA2197"/>
    <w:multiLevelType w:val="singleLevel"/>
    <w:tmpl w:val="3CE0DA8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6">
    <w:nsid w:val="172E740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7">
    <w:nsid w:val="180A6F8C"/>
    <w:multiLevelType w:val="singleLevel"/>
    <w:tmpl w:val="85CC8B4A"/>
    <w:lvl w:ilvl="0">
      <w:start w:val="1"/>
      <w:numFmt w:val="bullet"/>
      <w:lvlText w:val="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8">
    <w:nsid w:val="1A973D3A"/>
    <w:multiLevelType w:val="singleLevel"/>
    <w:tmpl w:val="75FA6D5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9">
    <w:nsid w:val="212530B1"/>
    <w:multiLevelType w:val="multilevel"/>
    <w:tmpl w:val="C7D6F846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2E442FB"/>
    <w:multiLevelType w:val="singleLevel"/>
    <w:tmpl w:val="064E3024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1">
    <w:nsid w:val="254166BA"/>
    <w:multiLevelType w:val="multilevel"/>
    <w:tmpl w:val="DD1C14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64A236F"/>
    <w:multiLevelType w:val="hybridMultilevel"/>
    <w:tmpl w:val="193EE64A"/>
    <w:lvl w:ilvl="0" w:tplc="2B2CBC4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6FFA57B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48EB59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974A929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C70CA3E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C4CBE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EF645EC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B8EC5A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2AE2A5F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D8D306C"/>
    <w:multiLevelType w:val="singleLevel"/>
    <w:tmpl w:val="05248EB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14">
    <w:nsid w:val="2F8A0A09"/>
    <w:multiLevelType w:val="singleLevel"/>
    <w:tmpl w:val="ED0A34C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5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35D724F5"/>
    <w:multiLevelType w:val="singleLevel"/>
    <w:tmpl w:val="7D500AA2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7">
    <w:nsid w:val="3EA91078"/>
    <w:multiLevelType w:val="singleLevel"/>
    <w:tmpl w:val="E830323C"/>
    <w:lvl w:ilvl="0">
      <w:start w:val="1"/>
      <w:numFmt w:val="upperLetter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8">
    <w:nsid w:val="41C27042"/>
    <w:multiLevelType w:val="singleLevel"/>
    <w:tmpl w:val="9CBEAB06"/>
    <w:lvl w:ilvl="0">
      <w:start w:val="1"/>
      <w:numFmt w:val="bullet"/>
      <w:lvlText w:val="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19">
    <w:nsid w:val="435A0411"/>
    <w:multiLevelType w:val="singleLevel"/>
    <w:tmpl w:val="AB3A3FF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0">
    <w:nsid w:val="4468189C"/>
    <w:multiLevelType w:val="singleLevel"/>
    <w:tmpl w:val="FF02A29A"/>
    <w:lvl w:ilvl="0">
      <w:start w:val="1"/>
      <w:numFmt w:val="bullet"/>
      <w:lvlText w:val="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21">
    <w:nsid w:val="451875AE"/>
    <w:multiLevelType w:val="singleLevel"/>
    <w:tmpl w:val="21066B8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2">
    <w:nsid w:val="54D24ECB"/>
    <w:multiLevelType w:val="singleLevel"/>
    <w:tmpl w:val="116EF7A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3">
    <w:nsid w:val="59C3479B"/>
    <w:multiLevelType w:val="singleLevel"/>
    <w:tmpl w:val="5BAC64DC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4">
    <w:nsid w:val="5D204E1C"/>
    <w:multiLevelType w:val="multilevel"/>
    <w:tmpl w:val="5F4AFEE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5">
    <w:nsid w:val="6193222E"/>
    <w:multiLevelType w:val="singleLevel"/>
    <w:tmpl w:val="3E34D35A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26">
    <w:nsid w:val="667D0430"/>
    <w:multiLevelType w:val="singleLevel"/>
    <w:tmpl w:val="123E4F62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510"/>
      </w:pPr>
    </w:lvl>
  </w:abstractNum>
  <w:abstractNum w:abstractNumId="27">
    <w:nsid w:val="69010B47"/>
    <w:multiLevelType w:val="multilevel"/>
    <w:tmpl w:val="AB86BEE4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8">
    <w:nsid w:val="6E00387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9">
    <w:nsid w:val="6F211D09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30">
    <w:nsid w:val="7FE135B1"/>
    <w:multiLevelType w:val="singleLevel"/>
    <w:tmpl w:val="E3586174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num w:numId="1">
    <w:abstractNumId w:val="15"/>
  </w:num>
  <w:num w:numId="2">
    <w:abstractNumId w:val="23"/>
  </w:num>
  <w:num w:numId="3">
    <w:abstractNumId w:val="18"/>
  </w:num>
  <w:num w:numId="4">
    <w:abstractNumId w:val="30"/>
  </w:num>
  <w:num w:numId="5">
    <w:abstractNumId w:val="4"/>
  </w:num>
  <w:num w:numId="6">
    <w:abstractNumId w:val="0"/>
  </w:num>
  <w:num w:numId="7">
    <w:abstractNumId w:val="3"/>
  </w:num>
  <w:num w:numId="8">
    <w:abstractNumId w:val="20"/>
  </w:num>
  <w:num w:numId="9">
    <w:abstractNumId w:val="7"/>
  </w:num>
  <w:num w:numId="10">
    <w:abstractNumId w:val="1"/>
  </w:num>
  <w:num w:numId="11">
    <w:abstractNumId w:val="22"/>
  </w:num>
  <w:num w:numId="12">
    <w:abstractNumId w:val="5"/>
  </w:num>
  <w:num w:numId="13">
    <w:abstractNumId w:val="28"/>
  </w:num>
  <w:num w:numId="14">
    <w:abstractNumId w:val="29"/>
  </w:num>
  <w:num w:numId="15">
    <w:abstractNumId w:val="6"/>
  </w:num>
  <w:num w:numId="16">
    <w:abstractNumId w:val="10"/>
  </w:num>
  <w:num w:numId="17">
    <w:abstractNumId w:val="14"/>
  </w:num>
  <w:num w:numId="18">
    <w:abstractNumId w:val="16"/>
  </w:num>
  <w:num w:numId="19">
    <w:abstractNumId w:val="21"/>
  </w:num>
  <w:num w:numId="20">
    <w:abstractNumId w:val="17"/>
  </w:num>
  <w:num w:numId="21">
    <w:abstractNumId w:val="26"/>
  </w:num>
  <w:num w:numId="22">
    <w:abstractNumId w:val="19"/>
  </w:num>
  <w:num w:numId="23">
    <w:abstractNumId w:val="8"/>
  </w:num>
  <w:num w:numId="24">
    <w:abstractNumId w:val="25"/>
  </w:num>
  <w:num w:numId="25">
    <w:abstractNumId w:val="13"/>
  </w:num>
  <w:num w:numId="26">
    <w:abstractNumId w:val="9"/>
  </w:num>
  <w:num w:numId="27">
    <w:abstractNumId w:val="24"/>
  </w:num>
  <w:num w:numId="28">
    <w:abstractNumId w:val="27"/>
  </w:num>
  <w:num w:numId="29">
    <w:abstractNumId w:val="2"/>
  </w:num>
  <w:num w:numId="30">
    <w:abstractNumId w:val="11"/>
  </w:num>
  <w:num w:numId="31">
    <w:abstractNumId w:val="11"/>
    <w:lvlOverride w:ilvl="0"/>
    <w:lvlOverride w:ilvl="1">
      <w:startOverride w:val="2"/>
    </w:lvlOverride>
  </w:num>
  <w:num w:numId="32">
    <w:abstractNumId w:val="12"/>
    <w:lvlOverride w:ilvl="0">
      <w:lvl w:ilvl="0" w:tplc="2B2CBC46">
        <w:numFmt w:val="decimal"/>
        <w:lvlText w:val=""/>
        <w:lvlJc w:val="left"/>
      </w:lvl>
    </w:lvlOverride>
    <w:lvlOverride w:ilvl="1">
      <w:lvl w:ilvl="1" w:tplc="6FFA57BE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1304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4D36ED"/>
    <w:rsid w:val="000319B6"/>
    <w:rsid w:val="00057352"/>
    <w:rsid w:val="00071C89"/>
    <w:rsid w:val="00092A6B"/>
    <w:rsid w:val="00097751"/>
    <w:rsid w:val="000C0217"/>
    <w:rsid w:val="000E06BE"/>
    <w:rsid w:val="001015FA"/>
    <w:rsid w:val="00103FCE"/>
    <w:rsid w:val="001327AC"/>
    <w:rsid w:val="00150883"/>
    <w:rsid w:val="00194847"/>
    <w:rsid w:val="001C3593"/>
    <w:rsid w:val="001E2B72"/>
    <w:rsid w:val="001F0335"/>
    <w:rsid w:val="001F23DD"/>
    <w:rsid w:val="00200DCE"/>
    <w:rsid w:val="002109CA"/>
    <w:rsid w:val="00233BB3"/>
    <w:rsid w:val="002565CD"/>
    <w:rsid w:val="002611E5"/>
    <w:rsid w:val="00271B14"/>
    <w:rsid w:val="002D41D1"/>
    <w:rsid w:val="002E62FD"/>
    <w:rsid w:val="002E66D1"/>
    <w:rsid w:val="002F628D"/>
    <w:rsid w:val="003212A8"/>
    <w:rsid w:val="00323151"/>
    <w:rsid w:val="00352880"/>
    <w:rsid w:val="00372DF5"/>
    <w:rsid w:val="00372F0C"/>
    <w:rsid w:val="0037450E"/>
    <w:rsid w:val="00381CF2"/>
    <w:rsid w:val="003A139B"/>
    <w:rsid w:val="003B4CCD"/>
    <w:rsid w:val="003D5722"/>
    <w:rsid w:val="0045049F"/>
    <w:rsid w:val="00477ED2"/>
    <w:rsid w:val="00480EAD"/>
    <w:rsid w:val="004A159E"/>
    <w:rsid w:val="004D36ED"/>
    <w:rsid w:val="004E6C06"/>
    <w:rsid w:val="004E7A9D"/>
    <w:rsid w:val="0050505C"/>
    <w:rsid w:val="00522108"/>
    <w:rsid w:val="00523C21"/>
    <w:rsid w:val="0054422D"/>
    <w:rsid w:val="00560F40"/>
    <w:rsid w:val="00584552"/>
    <w:rsid w:val="005B0721"/>
    <w:rsid w:val="005B3263"/>
    <w:rsid w:val="005B5652"/>
    <w:rsid w:val="005D363D"/>
    <w:rsid w:val="005E1A8F"/>
    <w:rsid w:val="005F6A17"/>
    <w:rsid w:val="00605633"/>
    <w:rsid w:val="00620E59"/>
    <w:rsid w:val="0063402E"/>
    <w:rsid w:val="00660D2B"/>
    <w:rsid w:val="00667AAE"/>
    <w:rsid w:val="00672085"/>
    <w:rsid w:val="006A01E3"/>
    <w:rsid w:val="006A2C03"/>
    <w:rsid w:val="006A46DA"/>
    <w:rsid w:val="006B5547"/>
    <w:rsid w:val="006B598B"/>
    <w:rsid w:val="006B6DF3"/>
    <w:rsid w:val="006E0214"/>
    <w:rsid w:val="006F244A"/>
    <w:rsid w:val="00703E37"/>
    <w:rsid w:val="00710746"/>
    <w:rsid w:val="007151A1"/>
    <w:rsid w:val="00730C16"/>
    <w:rsid w:val="00794AD5"/>
    <w:rsid w:val="007A0091"/>
    <w:rsid w:val="007A5A71"/>
    <w:rsid w:val="007B6A95"/>
    <w:rsid w:val="007D24F9"/>
    <w:rsid w:val="007E1C06"/>
    <w:rsid w:val="007E6779"/>
    <w:rsid w:val="007E6FA1"/>
    <w:rsid w:val="007F331E"/>
    <w:rsid w:val="007F4AA3"/>
    <w:rsid w:val="00817521"/>
    <w:rsid w:val="00843949"/>
    <w:rsid w:val="00851D85"/>
    <w:rsid w:val="008534EB"/>
    <w:rsid w:val="00870F09"/>
    <w:rsid w:val="00876AA8"/>
    <w:rsid w:val="008A5521"/>
    <w:rsid w:val="008D2E3E"/>
    <w:rsid w:val="00901A73"/>
    <w:rsid w:val="009049FF"/>
    <w:rsid w:val="009261D8"/>
    <w:rsid w:val="00943C4D"/>
    <w:rsid w:val="009441B0"/>
    <w:rsid w:val="00945736"/>
    <w:rsid w:val="00953AE6"/>
    <w:rsid w:val="0097092C"/>
    <w:rsid w:val="00972717"/>
    <w:rsid w:val="00987343"/>
    <w:rsid w:val="00991D26"/>
    <w:rsid w:val="009A347B"/>
    <w:rsid w:val="009C431F"/>
    <w:rsid w:val="009F194A"/>
    <w:rsid w:val="009F47E2"/>
    <w:rsid w:val="00A3644F"/>
    <w:rsid w:val="00A60FF4"/>
    <w:rsid w:val="00A72035"/>
    <w:rsid w:val="00AA0CD0"/>
    <w:rsid w:val="00AA442A"/>
    <w:rsid w:val="00AB5F20"/>
    <w:rsid w:val="00AD745C"/>
    <w:rsid w:val="00B061DD"/>
    <w:rsid w:val="00B33CE0"/>
    <w:rsid w:val="00B37D0B"/>
    <w:rsid w:val="00B67271"/>
    <w:rsid w:val="00B71795"/>
    <w:rsid w:val="00BB78C1"/>
    <w:rsid w:val="00BC26E6"/>
    <w:rsid w:val="00BD42A2"/>
    <w:rsid w:val="00BF2F07"/>
    <w:rsid w:val="00BF5379"/>
    <w:rsid w:val="00C14968"/>
    <w:rsid w:val="00C3472E"/>
    <w:rsid w:val="00C61A3F"/>
    <w:rsid w:val="00C65C75"/>
    <w:rsid w:val="00CC47F7"/>
    <w:rsid w:val="00CC779C"/>
    <w:rsid w:val="00CE6DEF"/>
    <w:rsid w:val="00D035AE"/>
    <w:rsid w:val="00D140D7"/>
    <w:rsid w:val="00D17889"/>
    <w:rsid w:val="00D27D68"/>
    <w:rsid w:val="00D35D11"/>
    <w:rsid w:val="00D364A9"/>
    <w:rsid w:val="00D7299C"/>
    <w:rsid w:val="00D87351"/>
    <w:rsid w:val="00DB4E50"/>
    <w:rsid w:val="00E05983"/>
    <w:rsid w:val="00E20E97"/>
    <w:rsid w:val="00E357EE"/>
    <w:rsid w:val="00EA6FBD"/>
    <w:rsid w:val="00EC37C3"/>
    <w:rsid w:val="00ED51A6"/>
    <w:rsid w:val="00ED56F9"/>
    <w:rsid w:val="00EF52EA"/>
    <w:rsid w:val="00F24282"/>
    <w:rsid w:val="00F35328"/>
    <w:rsid w:val="00F37A8B"/>
    <w:rsid w:val="00F71D24"/>
    <w:rsid w:val="00F80E80"/>
    <w:rsid w:val="00F97D04"/>
    <w:rsid w:val="00FA4CF3"/>
    <w:rsid w:val="00FB1962"/>
    <w:rsid w:val="00FB5630"/>
    <w:rsid w:val="00FC11F7"/>
    <w:rsid w:val="00FC6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52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E66D1"/>
    <w:rPr>
      <w:rFonts w:ascii="Verdana" w:hAnsi="Verdana"/>
      <w:color w:val="000000"/>
    </w:rPr>
  </w:style>
  <w:style w:type="paragraph" w:styleId="Overskrift1">
    <w:name w:val="heading 1"/>
    <w:basedOn w:val="Normal"/>
    <w:next w:val="Normal"/>
    <w:qFormat/>
    <w:rsid w:val="002E66D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2E66D1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2E66D1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2E66D1"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2E66D1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2E66D1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2E66D1"/>
  </w:style>
  <w:style w:type="paragraph" w:styleId="Markeringsbobletekst">
    <w:name w:val="Balloon Text"/>
    <w:basedOn w:val="Normal"/>
    <w:link w:val="MarkeringsbobletekstTegn"/>
    <w:rsid w:val="009261D8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9261D8"/>
    <w:rPr>
      <w:rFonts w:ascii="Tahoma" w:hAnsi="Tahoma" w:cs="Tahoma"/>
      <w:color w:val="000000"/>
      <w:sz w:val="16"/>
      <w:szCs w:val="16"/>
    </w:rPr>
  </w:style>
  <w:style w:type="character" w:styleId="Strk">
    <w:name w:val="Strong"/>
    <w:basedOn w:val="Standardskrifttypeiafsnit"/>
    <w:uiPriority w:val="22"/>
    <w:qFormat/>
    <w:rsid w:val="004D36ED"/>
    <w:rPr>
      <w:b/>
      <w:bCs/>
    </w:rPr>
  </w:style>
  <w:style w:type="paragraph" w:styleId="NormalWeb">
    <w:name w:val="Normal (Web)"/>
    <w:basedOn w:val="Normal"/>
    <w:uiPriority w:val="99"/>
    <w:unhideWhenUsed/>
    <w:rsid w:val="004D36ED"/>
    <w:pPr>
      <w:spacing w:before="240" w:after="240"/>
    </w:pPr>
    <w:rPr>
      <w:rFonts w:ascii="Times New Roman" w:hAnsi="Times New Roman"/>
      <w:color w:val="auto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18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96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82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68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176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2967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8647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139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511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804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6835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887052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09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90187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8556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60790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922615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64526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22618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9847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63040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55023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11006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664975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243873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656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Ballerup Kommune</Company>
  <LinksUpToDate>false</LinksUpToDate>
  <CharactersWithSpaces>4655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INKR</dc:creator>
  <cp:lastModifiedBy>jts</cp:lastModifiedBy>
  <cp:revision>3</cp:revision>
  <cp:lastPrinted>2000-04-13T15:19:00Z</cp:lastPrinted>
  <dcterms:created xsi:type="dcterms:W3CDTF">2015-01-21T11:34:00Z</dcterms:created>
  <dcterms:modified xsi:type="dcterms:W3CDTF">2015-01-21T11:39:00Z</dcterms:modified>
</cp:coreProperties>
</file>