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0" w:type="auto"/>
        <w:tblBorders>
          <w:top w:val="single" w:sz="8" w:space="0" w:color="C0C0C0"/>
          <w:left w:val="single" w:sz="8" w:space="0" w:color="C0C0C0"/>
          <w:bottom w:val="single" w:sz="8" w:space="0" w:color="C0C0C0"/>
          <w:right w:val="single" w:sz="8" w:space="0" w:color="C0C0C0"/>
          <w:insideH w:val="single" w:sz="8" w:space="0" w:color="C0C0C0"/>
          <w:insideV w:val="single" w:sz="8" w:space="0" w:color="C0C0C0"/>
        </w:tblBorders>
        <w:tblLayout w:type="fixed"/>
        <w:tblCellMar>
          <w:left w:w="70" w:type="dxa"/>
          <w:right w:w="70" w:type="dxa"/>
        </w:tblCellMar>
        <w:tblLook w:val="0000"/>
      </w:tblPr>
      <w:tblGrid>
        <w:gridCol w:w="3827"/>
        <w:gridCol w:w="4817"/>
      </w:tblGrid>
      <w:tr w:rsidR="00EC1CB5" w:rsidRPr="00154975" w:rsidTr="00D84D28">
        <w:tc>
          <w:tcPr>
            <w:tcW w:w="3827" w:type="dxa"/>
            <w:tcBorders>
              <w:top w:val="single" w:sz="12" w:space="0" w:color="000000"/>
              <w:left w:val="single" w:sz="12" w:space="0" w:color="000000"/>
              <w:bottom w:val="single" w:sz="12" w:space="0" w:color="000000"/>
              <w:right w:val="single" w:sz="12" w:space="0" w:color="000000"/>
            </w:tcBorders>
          </w:tcPr>
          <w:p w:rsidR="00EC1CB5" w:rsidRPr="00154975" w:rsidRDefault="00EC1CB5" w:rsidP="00160234">
            <w:pPr>
              <w:pStyle w:val="Sidehoved"/>
              <w:tabs>
                <w:tab w:val="clear" w:pos="4819"/>
                <w:tab w:val="clear" w:pos="9638"/>
              </w:tabs>
              <w:rPr>
                <w:rFonts w:ascii="Verdana" w:hAnsi="Verdana"/>
                <w:sz w:val="22"/>
                <w:szCs w:val="22"/>
              </w:rPr>
            </w:pPr>
          </w:p>
          <w:p w:rsidR="00EC1CB5" w:rsidRPr="00154975" w:rsidRDefault="00EC1CB5" w:rsidP="00AB61BA">
            <w:pPr>
              <w:pStyle w:val="Overskrift1"/>
              <w:rPr>
                <w:rFonts w:ascii="Verdana" w:hAnsi="Verdana"/>
                <w:sz w:val="22"/>
                <w:szCs w:val="22"/>
              </w:rPr>
            </w:pPr>
            <w:r w:rsidRPr="00154975">
              <w:rPr>
                <w:rFonts w:ascii="Verdana" w:hAnsi="Verdana"/>
                <w:sz w:val="22"/>
                <w:szCs w:val="22"/>
              </w:rPr>
              <w:t>REGNSKAB 20</w:t>
            </w:r>
            <w:r w:rsidR="00BC2340">
              <w:rPr>
                <w:rFonts w:ascii="Verdana" w:hAnsi="Verdana"/>
                <w:sz w:val="22"/>
                <w:szCs w:val="22"/>
              </w:rPr>
              <w:t>1</w:t>
            </w:r>
            <w:r w:rsidR="00AB61BA">
              <w:rPr>
                <w:rFonts w:ascii="Verdana" w:hAnsi="Verdana"/>
                <w:sz w:val="22"/>
                <w:szCs w:val="22"/>
              </w:rPr>
              <w:t>4</w:t>
            </w:r>
          </w:p>
        </w:tc>
        <w:tc>
          <w:tcPr>
            <w:tcW w:w="4817" w:type="dxa"/>
            <w:tcBorders>
              <w:top w:val="single" w:sz="12" w:space="0" w:color="000000"/>
              <w:left w:val="single" w:sz="12" w:space="0" w:color="000000"/>
              <w:bottom w:val="single" w:sz="12" w:space="0" w:color="000000"/>
              <w:right w:val="single" w:sz="12" w:space="0" w:color="000000"/>
            </w:tcBorders>
          </w:tcPr>
          <w:p w:rsidR="00EC1CB5" w:rsidRPr="00154975" w:rsidRDefault="00EC1CB5" w:rsidP="00160234">
            <w:pPr>
              <w:pStyle w:val="Sidehoved"/>
              <w:tabs>
                <w:tab w:val="clear" w:pos="4819"/>
                <w:tab w:val="clear" w:pos="9638"/>
              </w:tabs>
              <w:rPr>
                <w:rFonts w:ascii="Verdana" w:hAnsi="Verdana"/>
                <w:sz w:val="22"/>
                <w:szCs w:val="22"/>
                <w:vertAlign w:val="subscript"/>
              </w:rPr>
            </w:pPr>
            <w:r w:rsidRPr="00154975">
              <w:rPr>
                <w:rFonts w:ascii="Verdana" w:hAnsi="Verdana"/>
                <w:sz w:val="22"/>
                <w:szCs w:val="22"/>
                <w:vertAlign w:val="subscript"/>
              </w:rPr>
              <w:t>Udvalg</w:t>
            </w:r>
          </w:p>
          <w:p w:rsidR="00EC1CB5" w:rsidRPr="00154975" w:rsidRDefault="00EC1CB5" w:rsidP="00160234">
            <w:pPr>
              <w:pStyle w:val="Overskrift1"/>
              <w:rPr>
                <w:rFonts w:ascii="Verdana" w:hAnsi="Verdana"/>
                <w:sz w:val="22"/>
                <w:szCs w:val="22"/>
              </w:rPr>
            </w:pPr>
            <w:r>
              <w:rPr>
                <w:rFonts w:ascii="Verdana" w:hAnsi="Verdana"/>
                <w:sz w:val="22"/>
                <w:szCs w:val="22"/>
              </w:rPr>
              <w:t>Socialudvalget</w:t>
            </w:r>
          </w:p>
        </w:tc>
      </w:tr>
      <w:tr w:rsidR="00EC1CB5" w:rsidRPr="00154975" w:rsidTr="00160234">
        <w:trPr>
          <w:cantSplit/>
        </w:trPr>
        <w:tc>
          <w:tcPr>
            <w:tcW w:w="8644" w:type="dxa"/>
            <w:gridSpan w:val="2"/>
            <w:tcBorders>
              <w:top w:val="single" w:sz="12" w:space="0" w:color="000000"/>
              <w:left w:val="single" w:sz="12" w:space="0" w:color="000000"/>
              <w:bottom w:val="single" w:sz="12" w:space="0" w:color="000000"/>
              <w:right w:val="single" w:sz="12" w:space="0" w:color="000000"/>
            </w:tcBorders>
          </w:tcPr>
          <w:p w:rsidR="00EC1CB5" w:rsidRPr="00154975" w:rsidRDefault="00EC1CB5" w:rsidP="00160234">
            <w:pPr>
              <w:pStyle w:val="Sidehoved"/>
              <w:tabs>
                <w:tab w:val="clear" w:pos="4819"/>
                <w:tab w:val="clear" w:pos="9638"/>
              </w:tabs>
              <w:rPr>
                <w:rFonts w:ascii="Verdana" w:hAnsi="Verdana"/>
                <w:sz w:val="22"/>
                <w:szCs w:val="22"/>
                <w:vertAlign w:val="subscript"/>
              </w:rPr>
            </w:pPr>
            <w:r w:rsidRPr="00154975">
              <w:rPr>
                <w:rFonts w:ascii="Verdana" w:hAnsi="Verdana"/>
                <w:sz w:val="22"/>
                <w:szCs w:val="22"/>
                <w:vertAlign w:val="subscript"/>
              </w:rPr>
              <w:t>Bevillingsområde</w:t>
            </w:r>
          </w:p>
          <w:p w:rsidR="00EC1CB5" w:rsidRPr="00EC1CB5" w:rsidRDefault="00EC1CB5" w:rsidP="00D84D28">
            <w:pPr>
              <w:tabs>
                <w:tab w:val="left" w:pos="851"/>
              </w:tabs>
              <w:ind w:left="851" w:hanging="851"/>
              <w:rPr>
                <w:rFonts w:ascii="Verdana" w:hAnsi="Verdana"/>
                <w:b/>
                <w:color w:val="FF6600"/>
                <w:sz w:val="22"/>
                <w:szCs w:val="22"/>
              </w:rPr>
            </w:pPr>
            <w:r>
              <w:rPr>
                <w:rFonts w:ascii="Verdana" w:hAnsi="Verdana"/>
                <w:b/>
                <w:sz w:val="22"/>
                <w:szCs w:val="22"/>
              </w:rPr>
              <w:t>50</w:t>
            </w:r>
            <w:r w:rsidRPr="00EC1CB5">
              <w:rPr>
                <w:rFonts w:ascii="Verdana" w:hAnsi="Verdana"/>
                <w:b/>
                <w:sz w:val="22"/>
                <w:szCs w:val="22"/>
              </w:rPr>
              <w:t>.</w:t>
            </w:r>
            <w:r>
              <w:rPr>
                <w:rFonts w:ascii="Verdana" w:hAnsi="Verdana"/>
                <w:b/>
                <w:sz w:val="22"/>
                <w:szCs w:val="22"/>
              </w:rPr>
              <w:t>52</w:t>
            </w:r>
            <w:r w:rsidR="00D84D28">
              <w:rPr>
                <w:rFonts w:ascii="Verdana" w:hAnsi="Verdana"/>
                <w:b/>
                <w:sz w:val="22"/>
                <w:szCs w:val="22"/>
              </w:rPr>
              <w:t xml:space="preserve">. </w:t>
            </w:r>
            <w:r w:rsidR="001B74FB">
              <w:rPr>
                <w:rFonts w:ascii="Verdana" w:hAnsi="Verdana"/>
                <w:b/>
                <w:sz w:val="22"/>
                <w:szCs w:val="22"/>
              </w:rPr>
              <w:t>Tilbud til æ</w:t>
            </w:r>
            <w:r>
              <w:rPr>
                <w:rFonts w:ascii="Verdana" w:hAnsi="Verdana"/>
                <w:b/>
                <w:sz w:val="22"/>
                <w:szCs w:val="22"/>
              </w:rPr>
              <w:t>ldre pensionister</w:t>
            </w:r>
            <w:r w:rsidRPr="00EC1CB5">
              <w:rPr>
                <w:rFonts w:ascii="Verdana" w:hAnsi="Verdana"/>
                <w:b/>
                <w:sz w:val="22"/>
                <w:szCs w:val="22"/>
              </w:rPr>
              <w:t xml:space="preserve">         </w:t>
            </w:r>
          </w:p>
        </w:tc>
      </w:tr>
    </w:tbl>
    <w:p w:rsidR="00EC1CB5" w:rsidRDefault="00EC1CB5">
      <w:pPr>
        <w:pStyle w:val="hovedoverskrift"/>
        <w:rPr>
          <w:rFonts w:ascii="Verdana" w:hAnsi="Verdana"/>
          <w:noProof w:val="0"/>
          <w:sz w:val="20"/>
        </w:rPr>
      </w:pPr>
    </w:p>
    <w:p w:rsidR="005C0C1C" w:rsidRPr="001B74FB" w:rsidRDefault="005C0C1C" w:rsidP="005C0C1C">
      <w:pPr>
        <w:pStyle w:val="hovedoverskrift"/>
        <w:rPr>
          <w:rFonts w:ascii="Verdana" w:hAnsi="Verdana"/>
          <w:noProof w:val="0"/>
          <w:sz w:val="24"/>
          <w:szCs w:val="24"/>
        </w:rPr>
      </w:pPr>
      <w:r w:rsidRPr="001B74FB">
        <w:rPr>
          <w:rFonts w:ascii="Verdana" w:hAnsi="Verdana"/>
          <w:noProof w:val="0"/>
          <w:sz w:val="24"/>
          <w:szCs w:val="24"/>
        </w:rPr>
        <w:t>Udvalgets sammenfatning og vurdering</w:t>
      </w:r>
    </w:p>
    <w:p w:rsidR="005C0C1C" w:rsidRDefault="005C0C1C" w:rsidP="005C0C1C">
      <w:pPr>
        <w:pStyle w:val="teksten"/>
        <w:rPr>
          <w:rFonts w:ascii="Verdana" w:hAnsi="Verdana"/>
          <w:noProof w:val="0"/>
          <w:sz w:val="20"/>
        </w:rPr>
      </w:pPr>
    </w:p>
    <w:p w:rsidR="003B767E" w:rsidRPr="00EC1CB5" w:rsidRDefault="003B767E" w:rsidP="005C0C1C">
      <w:pPr>
        <w:pStyle w:val="teksten"/>
        <w:rPr>
          <w:rFonts w:ascii="Verdana" w:hAnsi="Verdana"/>
          <w:noProof w:val="0"/>
          <w:sz w:val="20"/>
        </w:rPr>
      </w:pPr>
    </w:p>
    <w:p w:rsidR="005C0C1C" w:rsidRPr="009146D8" w:rsidRDefault="005C0C1C" w:rsidP="005C0C1C">
      <w:pPr>
        <w:pStyle w:val="teksten"/>
        <w:rPr>
          <w:rFonts w:ascii="Verdana" w:hAnsi="Verdana"/>
          <w:color w:val="FF0000"/>
          <w:sz w:val="20"/>
        </w:rPr>
      </w:pPr>
      <w:r w:rsidRPr="00AB61BA">
        <w:rPr>
          <w:rFonts w:ascii="Verdana" w:hAnsi="Verdana"/>
          <w:sz w:val="20"/>
        </w:rPr>
        <w:t>Antallet af borgere over 64 år i Ballerup Kommune var primo 201</w:t>
      </w:r>
      <w:r w:rsidR="00AB61BA" w:rsidRPr="00AB61BA">
        <w:rPr>
          <w:rFonts w:ascii="Verdana" w:hAnsi="Verdana"/>
          <w:sz w:val="20"/>
        </w:rPr>
        <w:t>4</w:t>
      </w:r>
      <w:r w:rsidRPr="00AB61BA">
        <w:rPr>
          <w:rFonts w:ascii="Verdana" w:hAnsi="Verdana"/>
          <w:sz w:val="20"/>
        </w:rPr>
        <w:t xml:space="preserve"> </w:t>
      </w:r>
      <w:r w:rsidR="00AB61BA" w:rsidRPr="00AB61BA">
        <w:rPr>
          <w:rFonts w:ascii="Verdana" w:hAnsi="Verdana"/>
          <w:sz w:val="20"/>
        </w:rPr>
        <w:t>9</w:t>
      </w:r>
      <w:r w:rsidR="00B33075" w:rsidRPr="00AB61BA">
        <w:rPr>
          <w:rFonts w:ascii="Verdana" w:hAnsi="Verdana"/>
          <w:sz w:val="20"/>
        </w:rPr>
        <w:t>.</w:t>
      </w:r>
      <w:r w:rsidR="00AB61BA" w:rsidRPr="00AB61BA">
        <w:rPr>
          <w:rFonts w:ascii="Verdana" w:hAnsi="Verdana"/>
          <w:sz w:val="20"/>
        </w:rPr>
        <w:t>701</w:t>
      </w:r>
      <w:r w:rsidRPr="00AB61BA">
        <w:rPr>
          <w:rFonts w:ascii="Verdana" w:hAnsi="Verdana"/>
          <w:sz w:val="20"/>
        </w:rPr>
        <w:t xml:space="preserve"> stigende til  </w:t>
      </w:r>
      <w:r w:rsidR="00B33075" w:rsidRPr="00AB61BA">
        <w:rPr>
          <w:rFonts w:ascii="Verdana" w:hAnsi="Verdana"/>
          <w:sz w:val="20"/>
        </w:rPr>
        <w:t>9.</w:t>
      </w:r>
      <w:r w:rsidR="00AB61BA" w:rsidRPr="00AB61BA">
        <w:rPr>
          <w:rFonts w:ascii="Verdana" w:hAnsi="Verdana"/>
          <w:sz w:val="20"/>
        </w:rPr>
        <w:t>796</w:t>
      </w:r>
      <w:r w:rsidRPr="00AB61BA">
        <w:rPr>
          <w:rFonts w:ascii="Verdana" w:hAnsi="Verdana"/>
          <w:sz w:val="20"/>
        </w:rPr>
        <w:t xml:space="preserve"> ved udgangen af 201</w:t>
      </w:r>
      <w:r w:rsidR="00AB61BA" w:rsidRPr="00AB61BA">
        <w:rPr>
          <w:rFonts w:ascii="Verdana" w:hAnsi="Verdana"/>
          <w:sz w:val="20"/>
        </w:rPr>
        <w:t>4</w:t>
      </w:r>
      <w:r w:rsidRPr="00AB61BA">
        <w:rPr>
          <w:rFonts w:ascii="Verdana" w:hAnsi="Verdana"/>
          <w:sz w:val="20"/>
        </w:rPr>
        <w:t xml:space="preserve">. Cirka </w:t>
      </w:r>
      <w:r w:rsidR="001152FE" w:rsidRPr="00AB61BA">
        <w:rPr>
          <w:rFonts w:ascii="Verdana" w:hAnsi="Verdana"/>
          <w:sz w:val="20"/>
        </w:rPr>
        <w:t>1</w:t>
      </w:r>
      <w:r w:rsidR="00AB61BA" w:rsidRPr="00AB61BA">
        <w:rPr>
          <w:rFonts w:ascii="Verdana" w:hAnsi="Verdana"/>
          <w:sz w:val="20"/>
        </w:rPr>
        <w:t>5</w:t>
      </w:r>
      <w:r w:rsidR="00214434" w:rsidRPr="00AB61BA">
        <w:rPr>
          <w:rFonts w:ascii="Verdana" w:hAnsi="Verdana"/>
          <w:sz w:val="20"/>
        </w:rPr>
        <w:t xml:space="preserve"> </w:t>
      </w:r>
      <w:r w:rsidR="00B33075" w:rsidRPr="00AB61BA">
        <w:rPr>
          <w:rFonts w:ascii="Verdana" w:hAnsi="Verdana"/>
          <w:sz w:val="20"/>
        </w:rPr>
        <w:t>%</w:t>
      </w:r>
      <w:r w:rsidRPr="00AB61BA">
        <w:rPr>
          <w:rFonts w:ascii="Verdana" w:hAnsi="Verdana"/>
          <w:sz w:val="20"/>
        </w:rPr>
        <w:t xml:space="preserve"> af disse borgere modtog hjemme</w:t>
      </w:r>
      <w:r w:rsidR="00560E48" w:rsidRPr="00AB61BA">
        <w:rPr>
          <w:rFonts w:ascii="Verdana" w:hAnsi="Verdana"/>
          <w:sz w:val="20"/>
        </w:rPr>
        <w:t>-</w:t>
      </w:r>
      <w:r w:rsidRPr="00AB61BA">
        <w:rPr>
          <w:rFonts w:ascii="Verdana" w:hAnsi="Verdana"/>
          <w:sz w:val="20"/>
        </w:rPr>
        <w:t>hjælp i december 201</w:t>
      </w:r>
      <w:r w:rsidR="00AB61BA" w:rsidRPr="00AB61BA">
        <w:rPr>
          <w:rFonts w:ascii="Verdana" w:hAnsi="Verdana"/>
          <w:sz w:val="20"/>
        </w:rPr>
        <w:t>4</w:t>
      </w:r>
      <w:r w:rsidRPr="00AB61BA">
        <w:rPr>
          <w:rFonts w:ascii="Verdana" w:hAnsi="Verdana"/>
          <w:sz w:val="20"/>
        </w:rPr>
        <w:t>.</w:t>
      </w:r>
    </w:p>
    <w:p w:rsidR="003B767E" w:rsidRDefault="003B767E" w:rsidP="005C0C1C">
      <w:pPr>
        <w:pStyle w:val="teksten"/>
        <w:rPr>
          <w:rFonts w:ascii="Verdana" w:hAnsi="Verdana"/>
          <w:sz w:val="20"/>
        </w:rPr>
      </w:pPr>
    </w:p>
    <w:p w:rsidR="00532941" w:rsidRDefault="005C0C1C" w:rsidP="005C0C1C">
      <w:pPr>
        <w:pStyle w:val="teksten"/>
        <w:rPr>
          <w:rFonts w:ascii="Verdana" w:hAnsi="Verdana"/>
          <w:sz w:val="20"/>
        </w:rPr>
      </w:pPr>
      <w:r w:rsidRPr="00F14CCD">
        <w:rPr>
          <w:rFonts w:ascii="Verdana" w:hAnsi="Verdana"/>
          <w:sz w:val="20"/>
        </w:rPr>
        <w:t xml:space="preserve">Det samlede regnskabsresultat for bevillingsområdet viser en nettoudgift på </w:t>
      </w:r>
      <w:r w:rsidR="00F14CCD" w:rsidRPr="00F14CCD">
        <w:rPr>
          <w:rFonts w:ascii="Verdana" w:hAnsi="Verdana"/>
          <w:sz w:val="20"/>
        </w:rPr>
        <w:t xml:space="preserve">408,5 </w:t>
      </w:r>
      <w:r w:rsidRPr="00F14CCD">
        <w:rPr>
          <w:rFonts w:ascii="Verdana" w:hAnsi="Verdana"/>
          <w:sz w:val="20"/>
        </w:rPr>
        <w:t xml:space="preserve">mio. kr. Det korrigerede budget inklusiv tillægsbevillinger er på  </w:t>
      </w:r>
      <w:r w:rsidR="00F14CCD" w:rsidRPr="00F14CCD">
        <w:rPr>
          <w:rFonts w:ascii="Verdana" w:hAnsi="Verdana"/>
          <w:sz w:val="20"/>
        </w:rPr>
        <w:t>416,1</w:t>
      </w:r>
      <w:r w:rsidRPr="00F14CCD">
        <w:rPr>
          <w:rFonts w:ascii="Verdana" w:hAnsi="Verdana"/>
          <w:sz w:val="20"/>
        </w:rPr>
        <w:t xml:space="preserve"> mio. kr.</w:t>
      </w:r>
      <w:r w:rsidR="00532941">
        <w:rPr>
          <w:rFonts w:ascii="Verdana" w:hAnsi="Verdana"/>
          <w:sz w:val="20"/>
        </w:rPr>
        <w:t xml:space="preserve">  Der  blev givet tillægsbevillinger til  salg og køb af pladser på 3,5 mio. kr. og færdigbehandlet på 3,1 mio. kr. </w:t>
      </w:r>
    </w:p>
    <w:p w:rsidR="00532941" w:rsidRDefault="00532941" w:rsidP="005C0C1C">
      <w:pPr>
        <w:pStyle w:val="teksten"/>
        <w:rPr>
          <w:rFonts w:ascii="Verdana" w:hAnsi="Verdana"/>
          <w:sz w:val="20"/>
        </w:rPr>
      </w:pPr>
    </w:p>
    <w:p w:rsidR="00115B92" w:rsidRPr="009F0162" w:rsidRDefault="005C0C1C" w:rsidP="005C0C1C">
      <w:pPr>
        <w:pStyle w:val="teksten"/>
        <w:rPr>
          <w:rFonts w:ascii="Verdana" w:hAnsi="Verdana"/>
          <w:sz w:val="20"/>
        </w:rPr>
      </w:pPr>
      <w:r w:rsidRPr="00F14CCD">
        <w:rPr>
          <w:rFonts w:ascii="Verdana" w:hAnsi="Verdana"/>
          <w:sz w:val="20"/>
        </w:rPr>
        <w:t xml:space="preserve"> Den samlede mindreudgift er på </w:t>
      </w:r>
      <w:r w:rsidR="00F14CCD" w:rsidRPr="00F14CCD">
        <w:rPr>
          <w:rFonts w:ascii="Verdana" w:hAnsi="Verdana"/>
          <w:sz w:val="20"/>
        </w:rPr>
        <w:t>7,6</w:t>
      </w:r>
      <w:r w:rsidRPr="00F14CCD">
        <w:rPr>
          <w:rFonts w:ascii="Verdana" w:hAnsi="Verdana"/>
          <w:sz w:val="20"/>
        </w:rPr>
        <w:t xml:space="preserve"> mio. kr.</w:t>
      </w:r>
      <w:r w:rsidR="00EB3562" w:rsidRPr="00F14CCD">
        <w:rPr>
          <w:rFonts w:ascii="Verdana" w:hAnsi="Verdana"/>
          <w:sz w:val="20"/>
        </w:rPr>
        <w:t>, heraf søg</w:t>
      </w:r>
      <w:r w:rsidR="00F14CCD" w:rsidRPr="00F14CCD">
        <w:rPr>
          <w:rFonts w:ascii="Verdana" w:hAnsi="Verdana"/>
          <w:sz w:val="20"/>
        </w:rPr>
        <w:t>es 6,0 mio. kr. overført til 2015</w:t>
      </w:r>
      <w:r w:rsidR="008B4339" w:rsidRPr="00F14CCD">
        <w:rPr>
          <w:rFonts w:ascii="Verdana" w:hAnsi="Verdana"/>
          <w:sz w:val="20"/>
        </w:rPr>
        <w:t xml:space="preserve"> , hvor af de dece</w:t>
      </w:r>
      <w:r w:rsidR="00F14CCD" w:rsidRPr="00F14CCD">
        <w:rPr>
          <w:rFonts w:ascii="Verdana" w:hAnsi="Verdana"/>
          <w:sz w:val="20"/>
        </w:rPr>
        <w:t>ntrale institutioner står for 5,2 mio. kr.</w:t>
      </w:r>
      <w:r w:rsidR="00EB3562" w:rsidRPr="009F0162">
        <w:rPr>
          <w:rFonts w:ascii="Verdana" w:hAnsi="Verdana"/>
          <w:sz w:val="20"/>
        </w:rPr>
        <w:t xml:space="preserve"> </w:t>
      </w:r>
      <w:r w:rsidRPr="009F0162">
        <w:rPr>
          <w:rFonts w:ascii="Verdana" w:hAnsi="Verdana"/>
          <w:sz w:val="20"/>
        </w:rPr>
        <w:t xml:space="preserve"> </w:t>
      </w:r>
    </w:p>
    <w:p w:rsidR="008B4339" w:rsidRDefault="008B4339" w:rsidP="000140C3">
      <w:pPr>
        <w:pStyle w:val="teksten"/>
        <w:ind w:left="360"/>
        <w:rPr>
          <w:rFonts w:ascii="Verdana" w:hAnsi="Verdana"/>
          <w:noProof w:val="0"/>
          <w:sz w:val="20"/>
        </w:rPr>
      </w:pPr>
    </w:p>
    <w:p w:rsidR="008B4339" w:rsidRDefault="008B4339" w:rsidP="008B4339">
      <w:pPr>
        <w:pStyle w:val="teksten"/>
        <w:rPr>
          <w:rFonts w:ascii="Verdana" w:hAnsi="Verdana"/>
          <w:sz w:val="20"/>
        </w:rPr>
      </w:pPr>
      <w:r w:rsidRPr="000140C3">
        <w:rPr>
          <w:rFonts w:ascii="Verdana" w:hAnsi="Verdana"/>
          <w:sz w:val="20"/>
        </w:rPr>
        <w:t>Mindreudgifter</w:t>
      </w:r>
      <w:r w:rsidR="00CF49A7">
        <w:rPr>
          <w:rFonts w:ascii="Verdana" w:hAnsi="Verdana"/>
          <w:sz w:val="20"/>
        </w:rPr>
        <w:t xml:space="preserve"> herefter på 1,6 mio. kr.</w:t>
      </w:r>
      <w:r w:rsidRPr="000140C3">
        <w:rPr>
          <w:rFonts w:ascii="Verdana" w:hAnsi="Verdana"/>
          <w:sz w:val="20"/>
        </w:rPr>
        <w:t xml:space="preserve"> vedrører:</w:t>
      </w:r>
    </w:p>
    <w:p w:rsidR="00D02CA6" w:rsidRPr="000140C3" w:rsidRDefault="00D02CA6" w:rsidP="008B4339">
      <w:pPr>
        <w:pStyle w:val="teksten"/>
        <w:rPr>
          <w:rFonts w:ascii="Verdana" w:hAnsi="Verdana"/>
          <w:sz w:val="20"/>
        </w:rPr>
      </w:pPr>
    </w:p>
    <w:p w:rsidR="008B4339" w:rsidRPr="000140C3" w:rsidRDefault="008B4339" w:rsidP="008B4339">
      <w:pPr>
        <w:pStyle w:val="teksten"/>
        <w:numPr>
          <w:ilvl w:val="0"/>
          <w:numId w:val="4"/>
        </w:numPr>
        <w:rPr>
          <w:rFonts w:ascii="Verdana" w:hAnsi="Verdana"/>
          <w:sz w:val="20"/>
        </w:rPr>
      </w:pPr>
      <w:r w:rsidRPr="000140C3">
        <w:rPr>
          <w:rFonts w:ascii="Verdana" w:hAnsi="Verdana"/>
          <w:sz w:val="20"/>
        </w:rPr>
        <w:t>Mind</w:t>
      </w:r>
      <w:r w:rsidR="008768C9" w:rsidRPr="000140C3">
        <w:rPr>
          <w:rFonts w:ascii="Verdana" w:hAnsi="Verdana"/>
          <w:sz w:val="20"/>
        </w:rPr>
        <w:t>reudgift til personlige tillæg 0</w:t>
      </w:r>
      <w:r w:rsidRPr="000140C3">
        <w:rPr>
          <w:rFonts w:ascii="Verdana" w:hAnsi="Verdana"/>
          <w:sz w:val="20"/>
        </w:rPr>
        <w:t>,4 mio. kr.</w:t>
      </w:r>
    </w:p>
    <w:p w:rsidR="008B4339" w:rsidRPr="000140C3" w:rsidRDefault="008B4339" w:rsidP="008B4339">
      <w:pPr>
        <w:pStyle w:val="teksten"/>
        <w:numPr>
          <w:ilvl w:val="0"/>
          <w:numId w:val="4"/>
        </w:numPr>
        <w:rPr>
          <w:rFonts w:ascii="Verdana" w:hAnsi="Verdana"/>
          <w:sz w:val="20"/>
        </w:rPr>
      </w:pPr>
      <w:r w:rsidRPr="000140C3">
        <w:rPr>
          <w:rFonts w:ascii="Verdana" w:hAnsi="Verdana"/>
          <w:sz w:val="20"/>
        </w:rPr>
        <w:t>M</w:t>
      </w:r>
      <w:r w:rsidR="008768C9" w:rsidRPr="000140C3">
        <w:rPr>
          <w:rFonts w:ascii="Verdana" w:hAnsi="Verdana"/>
          <w:sz w:val="20"/>
        </w:rPr>
        <w:t>indreudgift SOSU-uddannelser 0,2</w:t>
      </w:r>
      <w:r w:rsidRPr="000140C3">
        <w:rPr>
          <w:rFonts w:ascii="Verdana" w:hAnsi="Verdana"/>
          <w:sz w:val="20"/>
        </w:rPr>
        <w:t xml:space="preserve"> mio. kr. </w:t>
      </w:r>
    </w:p>
    <w:p w:rsidR="008B4339" w:rsidRDefault="000140C3" w:rsidP="008B4339">
      <w:pPr>
        <w:pStyle w:val="teksten"/>
        <w:numPr>
          <w:ilvl w:val="0"/>
          <w:numId w:val="4"/>
        </w:numPr>
        <w:rPr>
          <w:rFonts w:ascii="Verdana" w:hAnsi="Verdana"/>
          <w:sz w:val="20"/>
        </w:rPr>
      </w:pPr>
      <w:r w:rsidRPr="000140C3">
        <w:rPr>
          <w:rFonts w:ascii="Verdana" w:hAnsi="Verdana"/>
          <w:sz w:val="20"/>
        </w:rPr>
        <w:t>Ny IT og Teknologi  0,5</w:t>
      </w:r>
      <w:r w:rsidR="008B4339" w:rsidRPr="000140C3">
        <w:rPr>
          <w:rFonts w:ascii="Verdana" w:hAnsi="Verdana"/>
          <w:sz w:val="20"/>
        </w:rPr>
        <w:t xml:space="preserve"> mio. kr.</w:t>
      </w:r>
      <w:r w:rsidR="00CF49A7">
        <w:rPr>
          <w:rFonts w:ascii="Verdana" w:hAnsi="Verdana"/>
          <w:sz w:val="20"/>
        </w:rPr>
        <w:t xml:space="preserve"> (driftsudgifter først fra 2015)</w:t>
      </w:r>
    </w:p>
    <w:p w:rsidR="00C121B6" w:rsidRPr="000140C3" w:rsidRDefault="00C121B6" w:rsidP="00C121B6">
      <w:pPr>
        <w:pStyle w:val="teksten"/>
        <w:numPr>
          <w:ilvl w:val="0"/>
          <w:numId w:val="4"/>
        </w:numPr>
        <w:rPr>
          <w:rFonts w:ascii="Verdana" w:hAnsi="Verdana"/>
          <w:sz w:val="20"/>
        </w:rPr>
      </w:pPr>
      <w:r>
        <w:rPr>
          <w:rFonts w:ascii="Verdana" w:hAnsi="Verdana"/>
          <w:sz w:val="20"/>
        </w:rPr>
        <w:t>Verkante stillinger udenfor lønsum 0,5 mio. kr.</w:t>
      </w:r>
    </w:p>
    <w:p w:rsidR="00C121B6" w:rsidRPr="000140C3" w:rsidRDefault="00C121B6" w:rsidP="00C121B6">
      <w:pPr>
        <w:pStyle w:val="teksten"/>
        <w:rPr>
          <w:rFonts w:ascii="Verdana" w:hAnsi="Verdana"/>
          <w:sz w:val="20"/>
        </w:rPr>
      </w:pPr>
    </w:p>
    <w:p w:rsidR="005C0C1C" w:rsidRDefault="005C0C1C" w:rsidP="005C0C1C">
      <w:pPr>
        <w:pStyle w:val="teksten"/>
        <w:rPr>
          <w:rFonts w:ascii="Verdana" w:hAnsi="Verdana"/>
          <w:sz w:val="20"/>
        </w:rPr>
      </w:pPr>
    </w:p>
    <w:p w:rsidR="00560E48" w:rsidRPr="00EC1CB5" w:rsidRDefault="00560E48" w:rsidP="005C0C1C">
      <w:pPr>
        <w:pStyle w:val="teksten"/>
        <w:rPr>
          <w:rFonts w:ascii="Verdana" w:hAnsi="Verdana"/>
          <w:sz w:val="20"/>
        </w:rPr>
      </w:pPr>
    </w:p>
    <w:p w:rsidR="005C0C1C" w:rsidRPr="00560E48" w:rsidRDefault="005D18AF" w:rsidP="005C0C1C">
      <w:pPr>
        <w:pStyle w:val="hovedoverskrift"/>
        <w:rPr>
          <w:rFonts w:ascii="Verdana" w:hAnsi="Verdana"/>
          <w:noProof w:val="0"/>
          <w:sz w:val="24"/>
          <w:szCs w:val="24"/>
        </w:rPr>
      </w:pPr>
      <w:r>
        <w:rPr>
          <w:rFonts w:ascii="Verdana" w:hAnsi="Verdana"/>
          <w:noProof w:val="0"/>
          <w:sz w:val="24"/>
          <w:szCs w:val="24"/>
        </w:rPr>
        <w:t xml:space="preserve">Beskrivelse af </w:t>
      </w:r>
      <w:r w:rsidR="000A2954">
        <w:rPr>
          <w:rFonts w:ascii="Verdana" w:hAnsi="Verdana"/>
          <w:noProof w:val="0"/>
          <w:sz w:val="24"/>
          <w:szCs w:val="24"/>
        </w:rPr>
        <w:t>bevillingsområdet</w:t>
      </w:r>
      <w:r>
        <w:rPr>
          <w:rFonts w:ascii="Verdana" w:hAnsi="Verdana"/>
          <w:noProof w:val="0"/>
          <w:sz w:val="24"/>
          <w:szCs w:val="24"/>
        </w:rPr>
        <w:t xml:space="preserve"> </w:t>
      </w:r>
    </w:p>
    <w:p w:rsidR="005C0C1C" w:rsidRPr="00EC1CB5" w:rsidRDefault="005C0C1C" w:rsidP="005C0C1C">
      <w:pPr>
        <w:pStyle w:val="teksten"/>
        <w:rPr>
          <w:rFonts w:ascii="Verdana" w:hAnsi="Verdana"/>
          <w:noProof w:val="0"/>
          <w:sz w:val="20"/>
        </w:rPr>
      </w:pPr>
    </w:p>
    <w:p w:rsidR="008B4339" w:rsidRDefault="000A2954" w:rsidP="000A2954">
      <w:pPr>
        <w:pStyle w:val="teksten"/>
        <w:rPr>
          <w:rFonts w:ascii="Verdana" w:hAnsi="Verdana"/>
          <w:noProof w:val="0"/>
          <w:sz w:val="20"/>
        </w:rPr>
      </w:pPr>
      <w:r w:rsidRPr="000A2954">
        <w:rPr>
          <w:rFonts w:ascii="Verdana" w:hAnsi="Verdana"/>
          <w:noProof w:val="0"/>
          <w:sz w:val="20"/>
        </w:rPr>
        <w:t>Bevillingen omfatter hjælp og omsorg til ældre borgere over 65 år</w:t>
      </w:r>
      <w:r w:rsidR="008B4339">
        <w:rPr>
          <w:rFonts w:ascii="Verdana" w:hAnsi="Verdana"/>
          <w:noProof w:val="0"/>
          <w:sz w:val="20"/>
        </w:rPr>
        <w:t xml:space="preserve"> samt alle alder</w:t>
      </w:r>
      <w:r w:rsidR="008B4339">
        <w:rPr>
          <w:rFonts w:ascii="Verdana" w:hAnsi="Verdana"/>
          <w:noProof w:val="0"/>
          <w:sz w:val="20"/>
        </w:rPr>
        <w:t>s</w:t>
      </w:r>
      <w:r w:rsidR="008B4339">
        <w:rPr>
          <w:rFonts w:ascii="Verdana" w:hAnsi="Verdana"/>
          <w:noProof w:val="0"/>
          <w:sz w:val="20"/>
        </w:rPr>
        <w:t>grupper, når det omfattet v</w:t>
      </w:r>
      <w:r w:rsidRPr="000A2954">
        <w:rPr>
          <w:rFonts w:ascii="Verdana" w:hAnsi="Verdana"/>
          <w:noProof w:val="0"/>
          <w:sz w:val="20"/>
        </w:rPr>
        <w:t>isiterede ydelser fra hjemmehjælp, personlig pleje og sygepleje, betaling af ophold på hospice plejevederlag til pasning af døende og for færdigbehandlet patienter på hospitalerne.</w:t>
      </w:r>
    </w:p>
    <w:p w:rsidR="008B4339" w:rsidRDefault="008B4339" w:rsidP="000A2954">
      <w:pPr>
        <w:pStyle w:val="teksten"/>
        <w:rPr>
          <w:rFonts w:ascii="Verdana" w:hAnsi="Verdana"/>
          <w:noProof w:val="0"/>
          <w:sz w:val="20"/>
        </w:rPr>
      </w:pPr>
    </w:p>
    <w:p w:rsidR="000A2954" w:rsidRPr="000A2954" w:rsidRDefault="000A2954" w:rsidP="000A2954">
      <w:pPr>
        <w:pStyle w:val="teksten"/>
        <w:rPr>
          <w:rFonts w:ascii="Verdana" w:hAnsi="Verdana"/>
          <w:noProof w:val="0"/>
          <w:sz w:val="20"/>
        </w:rPr>
      </w:pPr>
      <w:r w:rsidRPr="000A2954">
        <w:rPr>
          <w:rFonts w:ascii="Verdana" w:hAnsi="Verdana"/>
          <w:noProof w:val="0"/>
          <w:sz w:val="20"/>
        </w:rPr>
        <w:t>Kommunens borgere, som er visiterede til rehabilitering, praktisk og personlig hjælp kan frit vælge mellem den kommunale</w:t>
      </w:r>
      <w:r w:rsidR="008B4339">
        <w:rPr>
          <w:rFonts w:ascii="Verdana" w:hAnsi="Verdana"/>
          <w:noProof w:val="0"/>
          <w:sz w:val="20"/>
        </w:rPr>
        <w:t xml:space="preserve"> hjemmepleje</w:t>
      </w:r>
      <w:r w:rsidRPr="000A2954">
        <w:rPr>
          <w:rFonts w:ascii="Verdana" w:hAnsi="Verdana"/>
          <w:noProof w:val="0"/>
          <w:sz w:val="20"/>
        </w:rPr>
        <w:t xml:space="preserve"> og </w:t>
      </w:r>
      <w:r w:rsidR="008B4339">
        <w:rPr>
          <w:rFonts w:ascii="Verdana" w:hAnsi="Verdana"/>
          <w:noProof w:val="0"/>
          <w:sz w:val="20"/>
        </w:rPr>
        <w:t>de</w:t>
      </w:r>
      <w:r w:rsidRPr="000A2954">
        <w:rPr>
          <w:rFonts w:ascii="Verdana" w:hAnsi="Verdana"/>
          <w:noProof w:val="0"/>
          <w:sz w:val="20"/>
        </w:rPr>
        <w:t xml:space="preserve"> private leverand</w:t>
      </w:r>
      <w:r w:rsidRPr="000A2954">
        <w:rPr>
          <w:rFonts w:ascii="Verdana" w:hAnsi="Verdana"/>
          <w:noProof w:val="0"/>
          <w:sz w:val="20"/>
        </w:rPr>
        <w:t>ø</w:t>
      </w:r>
      <w:r w:rsidRPr="000A2954">
        <w:rPr>
          <w:rFonts w:ascii="Verdana" w:hAnsi="Verdana"/>
          <w:noProof w:val="0"/>
          <w:sz w:val="20"/>
        </w:rPr>
        <w:t>rer. Borgerne har også selv mulighed for at udpege en person til at udfører de vis</w:t>
      </w:r>
      <w:r w:rsidRPr="000A2954">
        <w:rPr>
          <w:rFonts w:ascii="Verdana" w:hAnsi="Verdana"/>
          <w:noProof w:val="0"/>
          <w:sz w:val="20"/>
        </w:rPr>
        <w:t>i</w:t>
      </w:r>
      <w:r w:rsidRPr="000A2954">
        <w:rPr>
          <w:rFonts w:ascii="Verdana" w:hAnsi="Verdana"/>
          <w:noProof w:val="0"/>
          <w:sz w:val="20"/>
        </w:rPr>
        <w:t xml:space="preserve">terede opgaver og få udbetalt et tilskud til hjælp, som den pågældende borger selv ansætter. Ca. </w:t>
      </w:r>
      <w:proofErr w:type="gramStart"/>
      <w:r w:rsidRPr="000A2954">
        <w:rPr>
          <w:rFonts w:ascii="Verdana" w:hAnsi="Verdana"/>
          <w:noProof w:val="0"/>
          <w:sz w:val="20"/>
        </w:rPr>
        <w:t>25%</w:t>
      </w:r>
      <w:proofErr w:type="gramEnd"/>
      <w:r w:rsidRPr="000A2954">
        <w:rPr>
          <w:rFonts w:ascii="Verdana" w:hAnsi="Verdana"/>
          <w:noProof w:val="0"/>
          <w:sz w:val="20"/>
        </w:rPr>
        <w:t xml:space="preserve"> af udgifterne til hjemmeplejen omfatter borgere under 65 år. </w:t>
      </w:r>
    </w:p>
    <w:p w:rsidR="000A2954" w:rsidRPr="000A2954" w:rsidRDefault="000A2954" w:rsidP="000A2954">
      <w:pPr>
        <w:pStyle w:val="teksten"/>
        <w:rPr>
          <w:rFonts w:ascii="Verdana" w:hAnsi="Verdana"/>
          <w:noProof w:val="0"/>
          <w:sz w:val="20"/>
        </w:rPr>
      </w:pPr>
    </w:p>
    <w:p w:rsidR="000A2954" w:rsidRPr="000A2954" w:rsidRDefault="000A2954" w:rsidP="000A2954">
      <w:pPr>
        <w:pStyle w:val="teksten"/>
        <w:rPr>
          <w:rFonts w:ascii="Verdana" w:hAnsi="Verdana"/>
          <w:noProof w:val="0"/>
          <w:sz w:val="20"/>
        </w:rPr>
      </w:pPr>
      <w:r w:rsidRPr="000A2954">
        <w:rPr>
          <w:rFonts w:ascii="Verdana" w:hAnsi="Verdana"/>
          <w:noProof w:val="0"/>
          <w:sz w:val="20"/>
        </w:rPr>
        <w:t>Til borgere over 65 år er der desuden en bred vifte af hjælp og aktiviteter:</w:t>
      </w:r>
    </w:p>
    <w:p w:rsidR="008B4339" w:rsidRDefault="000A2954" w:rsidP="008B4339">
      <w:pPr>
        <w:pStyle w:val="teksten"/>
        <w:numPr>
          <w:ilvl w:val="0"/>
          <w:numId w:val="10"/>
        </w:numPr>
        <w:rPr>
          <w:rFonts w:ascii="Verdana" w:hAnsi="Verdana"/>
          <w:noProof w:val="0"/>
          <w:sz w:val="20"/>
        </w:rPr>
      </w:pPr>
      <w:r w:rsidRPr="000A2954">
        <w:rPr>
          <w:rFonts w:ascii="Verdana" w:hAnsi="Verdana"/>
          <w:noProof w:val="0"/>
          <w:sz w:val="20"/>
        </w:rPr>
        <w:t xml:space="preserve">Økonomisk hjælp til visse udgifter (personlige tillæg). </w:t>
      </w:r>
    </w:p>
    <w:p w:rsidR="008B4339" w:rsidRDefault="000A2954" w:rsidP="008B4339">
      <w:pPr>
        <w:pStyle w:val="teksten"/>
        <w:numPr>
          <w:ilvl w:val="0"/>
          <w:numId w:val="10"/>
        </w:numPr>
        <w:rPr>
          <w:rFonts w:ascii="Verdana" w:hAnsi="Verdana"/>
          <w:noProof w:val="0"/>
          <w:sz w:val="20"/>
        </w:rPr>
      </w:pPr>
      <w:r w:rsidRPr="000A2954">
        <w:rPr>
          <w:rFonts w:ascii="Verdana" w:hAnsi="Verdana"/>
          <w:noProof w:val="0"/>
          <w:sz w:val="20"/>
        </w:rPr>
        <w:t xml:space="preserve">Mulighed for </w:t>
      </w:r>
      <w:proofErr w:type="spellStart"/>
      <w:r w:rsidRPr="000A2954">
        <w:rPr>
          <w:rFonts w:ascii="Verdana" w:hAnsi="Verdana"/>
          <w:noProof w:val="0"/>
          <w:sz w:val="20"/>
        </w:rPr>
        <w:t>tøjvask-</w:t>
      </w:r>
      <w:proofErr w:type="spellEnd"/>
      <w:r w:rsidRPr="000A2954">
        <w:rPr>
          <w:rFonts w:ascii="Verdana" w:hAnsi="Verdana"/>
          <w:noProof w:val="0"/>
          <w:sz w:val="20"/>
        </w:rPr>
        <w:t xml:space="preserve"> og indkøbsordning. </w:t>
      </w:r>
    </w:p>
    <w:p w:rsidR="000A2954" w:rsidRPr="000A2954" w:rsidRDefault="000A2954" w:rsidP="008B4339">
      <w:pPr>
        <w:pStyle w:val="teksten"/>
        <w:numPr>
          <w:ilvl w:val="0"/>
          <w:numId w:val="10"/>
        </w:numPr>
        <w:rPr>
          <w:rFonts w:ascii="Verdana" w:hAnsi="Verdana"/>
          <w:noProof w:val="0"/>
          <w:sz w:val="20"/>
        </w:rPr>
      </w:pPr>
      <w:r w:rsidRPr="000A2954">
        <w:rPr>
          <w:rFonts w:ascii="Verdana" w:hAnsi="Verdana"/>
          <w:noProof w:val="0"/>
          <w:sz w:val="20"/>
        </w:rPr>
        <w:t>Omsorgsarbejde, så som tilskud til aktivitetshuse, ældreklubber, caféer og mad til hjemmeboende borgere, aktivitets- og samværstilbud.</w:t>
      </w:r>
    </w:p>
    <w:p w:rsidR="000A2954" w:rsidRPr="000A2954" w:rsidRDefault="000A2954" w:rsidP="008B4339">
      <w:pPr>
        <w:pStyle w:val="teksten"/>
        <w:numPr>
          <w:ilvl w:val="0"/>
          <w:numId w:val="10"/>
        </w:numPr>
        <w:rPr>
          <w:rFonts w:ascii="Verdana" w:hAnsi="Verdana"/>
          <w:noProof w:val="0"/>
          <w:sz w:val="20"/>
        </w:rPr>
      </w:pPr>
      <w:proofErr w:type="spellStart"/>
      <w:r w:rsidRPr="000A2954">
        <w:rPr>
          <w:rFonts w:ascii="Verdana" w:hAnsi="Verdana"/>
          <w:noProof w:val="0"/>
          <w:sz w:val="20"/>
        </w:rPr>
        <w:t>Parkhuset</w:t>
      </w:r>
      <w:proofErr w:type="spellEnd"/>
      <w:r w:rsidRPr="000A2954">
        <w:rPr>
          <w:rFonts w:ascii="Verdana" w:hAnsi="Verdana"/>
          <w:noProof w:val="0"/>
          <w:sz w:val="20"/>
        </w:rPr>
        <w:t xml:space="preserve"> som er et aktivitetscenter for ca. 162 ældre er i </w:t>
      </w:r>
      <w:r>
        <w:rPr>
          <w:rFonts w:ascii="Verdana" w:hAnsi="Verdana"/>
          <w:noProof w:val="0"/>
          <w:sz w:val="20"/>
        </w:rPr>
        <w:t xml:space="preserve">slutningen af </w:t>
      </w:r>
      <w:r w:rsidRPr="000A2954">
        <w:rPr>
          <w:rFonts w:ascii="Verdana" w:hAnsi="Verdana"/>
          <w:noProof w:val="0"/>
          <w:sz w:val="20"/>
        </w:rPr>
        <w:t xml:space="preserve">2014 flyttet til Solvej. </w:t>
      </w:r>
    </w:p>
    <w:p w:rsidR="008B4339" w:rsidRDefault="008B4339" w:rsidP="000A2954">
      <w:pPr>
        <w:pStyle w:val="teksten"/>
        <w:rPr>
          <w:rFonts w:ascii="Verdana" w:hAnsi="Verdana"/>
          <w:noProof w:val="0"/>
          <w:sz w:val="20"/>
        </w:rPr>
      </w:pPr>
    </w:p>
    <w:p w:rsidR="000A2954" w:rsidRDefault="000A2954" w:rsidP="000A2954">
      <w:pPr>
        <w:pStyle w:val="teksten"/>
        <w:rPr>
          <w:rFonts w:ascii="Verdana" w:hAnsi="Verdana"/>
          <w:noProof w:val="0"/>
          <w:sz w:val="20"/>
        </w:rPr>
      </w:pPr>
      <w:r w:rsidRPr="000A2954">
        <w:rPr>
          <w:rFonts w:ascii="Verdana" w:hAnsi="Verdana"/>
          <w:noProof w:val="0"/>
          <w:sz w:val="20"/>
        </w:rPr>
        <w:t xml:space="preserve">Kommunen driver 7 plejecentre og råder </w:t>
      </w:r>
      <w:r w:rsidRPr="005D0DD7">
        <w:rPr>
          <w:rFonts w:ascii="Verdana" w:hAnsi="Verdana"/>
          <w:noProof w:val="0"/>
          <w:sz w:val="20"/>
        </w:rPr>
        <w:t>over i alt 345</w:t>
      </w:r>
      <w:r w:rsidRPr="000A2954">
        <w:rPr>
          <w:rFonts w:ascii="Verdana" w:hAnsi="Verdana"/>
          <w:noProof w:val="0"/>
          <w:sz w:val="20"/>
        </w:rPr>
        <w:t xml:space="preserve"> rehabiliteringsboliger, </w:t>
      </w:r>
      <w:proofErr w:type="spellStart"/>
      <w:r w:rsidRPr="000A2954">
        <w:rPr>
          <w:rFonts w:ascii="Verdana" w:hAnsi="Verdana"/>
          <w:noProof w:val="0"/>
          <w:sz w:val="20"/>
        </w:rPr>
        <w:t>kor</w:t>
      </w:r>
      <w:r w:rsidRPr="000A2954">
        <w:rPr>
          <w:rFonts w:ascii="Verdana" w:hAnsi="Verdana"/>
          <w:noProof w:val="0"/>
          <w:sz w:val="20"/>
        </w:rPr>
        <w:t>t</w:t>
      </w:r>
      <w:r w:rsidRPr="000A2954">
        <w:rPr>
          <w:rFonts w:ascii="Verdana" w:hAnsi="Verdana"/>
          <w:noProof w:val="0"/>
          <w:sz w:val="20"/>
        </w:rPr>
        <w:t>tidsboliger</w:t>
      </w:r>
      <w:proofErr w:type="spellEnd"/>
      <w:r w:rsidRPr="000A2954">
        <w:rPr>
          <w:rFonts w:ascii="Verdana" w:hAnsi="Verdana"/>
          <w:noProof w:val="0"/>
          <w:sz w:val="20"/>
        </w:rPr>
        <w:t>, genoptræningsboliger, plejeboliger</w:t>
      </w:r>
      <w:r>
        <w:rPr>
          <w:rFonts w:ascii="Verdana" w:hAnsi="Verdana"/>
          <w:noProof w:val="0"/>
          <w:sz w:val="20"/>
        </w:rPr>
        <w:t xml:space="preserve">. </w:t>
      </w:r>
      <w:r w:rsidRPr="000A2954">
        <w:rPr>
          <w:rFonts w:ascii="Verdana" w:hAnsi="Verdana"/>
          <w:noProof w:val="0"/>
          <w:sz w:val="20"/>
        </w:rPr>
        <w:t xml:space="preserve"> </w:t>
      </w:r>
      <w:r>
        <w:rPr>
          <w:rFonts w:ascii="Verdana" w:hAnsi="Verdana"/>
          <w:noProof w:val="0"/>
          <w:sz w:val="20"/>
        </w:rPr>
        <w:t xml:space="preserve">I 2014 har kommunen </w:t>
      </w:r>
      <w:r w:rsidRPr="000A2954">
        <w:rPr>
          <w:rFonts w:ascii="Verdana" w:hAnsi="Verdana"/>
          <w:noProof w:val="0"/>
          <w:sz w:val="20"/>
        </w:rPr>
        <w:t>køb</w:t>
      </w:r>
      <w:r>
        <w:rPr>
          <w:rFonts w:ascii="Verdana" w:hAnsi="Verdana"/>
          <w:noProof w:val="0"/>
          <w:sz w:val="20"/>
        </w:rPr>
        <w:t xml:space="preserve">t </w:t>
      </w:r>
      <w:r w:rsidR="005D0DD7">
        <w:rPr>
          <w:rFonts w:ascii="Verdana" w:hAnsi="Verdana"/>
          <w:noProof w:val="0"/>
          <w:sz w:val="20"/>
        </w:rPr>
        <w:t>38</w:t>
      </w:r>
      <w:r w:rsidRPr="000A2954">
        <w:rPr>
          <w:rFonts w:ascii="Verdana" w:hAnsi="Verdana"/>
          <w:noProof w:val="0"/>
          <w:sz w:val="20"/>
        </w:rPr>
        <w:t xml:space="preserve"> og s</w:t>
      </w:r>
      <w:r>
        <w:rPr>
          <w:rFonts w:ascii="Verdana" w:hAnsi="Verdana"/>
          <w:noProof w:val="0"/>
          <w:sz w:val="20"/>
        </w:rPr>
        <w:t>olgt</w:t>
      </w:r>
      <w:r w:rsidR="005D0DD7">
        <w:rPr>
          <w:rFonts w:ascii="Verdana" w:hAnsi="Verdana"/>
          <w:noProof w:val="0"/>
          <w:sz w:val="20"/>
        </w:rPr>
        <w:t xml:space="preserve"> </w:t>
      </w:r>
      <w:proofErr w:type="gramStart"/>
      <w:r w:rsidR="005D0DD7">
        <w:rPr>
          <w:rFonts w:ascii="Verdana" w:hAnsi="Verdana"/>
          <w:noProof w:val="0"/>
          <w:sz w:val="20"/>
        </w:rPr>
        <w:t xml:space="preserve">30 </w:t>
      </w:r>
      <w:r>
        <w:rPr>
          <w:rFonts w:ascii="Verdana" w:hAnsi="Verdana"/>
          <w:noProof w:val="0"/>
          <w:sz w:val="20"/>
        </w:rPr>
        <w:t xml:space="preserve"> </w:t>
      </w:r>
      <w:r w:rsidRPr="000A2954">
        <w:rPr>
          <w:rFonts w:ascii="Verdana" w:hAnsi="Verdana"/>
          <w:noProof w:val="0"/>
          <w:sz w:val="20"/>
        </w:rPr>
        <w:t>pladser</w:t>
      </w:r>
      <w:proofErr w:type="gramEnd"/>
      <w:r w:rsidRPr="000A2954">
        <w:rPr>
          <w:rFonts w:ascii="Verdana" w:hAnsi="Verdana"/>
          <w:noProof w:val="0"/>
          <w:sz w:val="20"/>
        </w:rPr>
        <w:t xml:space="preserve">. </w:t>
      </w:r>
    </w:p>
    <w:p w:rsidR="000A2954" w:rsidRDefault="000A2954" w:rsidP="000A2954">
      <w:pPr>
        <w:pStyle w:val="teksten"/>
        <w:rPr>
          <w:rFonts w:ascii="Verdana" w:hAnsi="Verdana"/>
          <w:noProof w:val="0"/>
          <w:sz w:val="20"/>
        </w:rPr>
      </w:pPr>
      <w:r w:rsidRPr="00181346">
        <w:rPr>
          <w:rFonts w:ascii="Verdana" w:hAnsi="Verdana"/>
          <w:noProof w:val="0"/>
          <w:sz w:val="20"/>
        </w:rPr>
        <w:t>Til personer med nedsats funktio</w:t>
      </w:r>
      <w:r w:rsidR="00181346" w:rsidRPr="00181346">
        <w:rPr>
          <w:rFonts w:ascii="Verdana" w:hAnsi="Verdana"/>
          <w:noProof w:val="0"/>
          <w:sz w:val="20"/>
        </w:rPr>
        <w:t>nsevne eller sindslidende, købte</w:t>
      </w:r>
      <w:r w:rsidRPr="00181346">
        <w:rPr>
          <w:rFonts w:ascii="Verdana" w:hAnsi="Verdana"/>
          <w:noProof w:val="0"/>
          <w:sz w:val="20"/>
        </w:rPr>
        <w:t xml:space="preserve"> kommunen</w:t>
      </w:r>
      <w:r w:rsidR="00181346" w:rsidRPr="00181346">
        <w:rPr>
          <w:rFonts w:ascii="Verdana" w:hAnsi="Verdana"/>
          <w:noProof w:val="0"/>
          <w:sz w:val="20"/>
        </w:rPr>
        <w:t xml:space="preserve"> i 2014 26 </w:t>
      </w:r>
      <w:r w:rsidRPr="00181346">
        <w:rPr>
          <w:rFonts w:ascii="Verdana" w:hAnsi="Verdana"/>
          <w:noProof w:val="0"/>
          <w:sz w:val="20"/>
        </w:rPr>
        <w:t>plad</w:t>
      </w:r>
      <w:r w:rsidR="00181346" w:rsidRPr="00181346">
        <w:rPr>
          <w:rFonts w:ascii="Verdana" w:hAnsi="Verdana"/>
          <w:noProof w:val="0"/>
          <w:sz w:val="20"/>
        </w:rPr>
        <w:t>ser (§107 og</w:t>
      </w:r>
      <w:proofErr w:type="gramStart"/>
      <w:r w:rsidR="00181346" w:rsidRPr="00181346">
        <w:rPr>
          <w:rFonts w:ascii="Verdana" w:hAnsi="Verdana"/>
          <w:noProof w:val="0"/>
          <w:sz w:val="20"/>
        </w:rPr>
        <w:t xml:space="preserve"> §108</w:t>
      </w:r>
      <w:proofErr w:type="gramEnd"/>
      <w:r w:rsidR="00181346" w:rsidRPr="00181346">
        <w:rPr>
          <w:rFonts w:ascii="Verdana" w:hAnsi="Verdana"/>
          <w:noProof w:val="0"/>
          <w:sz w:val="20"/>
        </w:rPr>
        <w:t>) .</w:t>
      </w:r>
      <w:r w:rsidRPr="000A2954">
        <w:rPr>
          <w:rFonts w:ascii="Verdana" w:hAnsi="Verdana"/>
          <w:noProof w:val="0"/>
          <w:sz w:val="20"/>
        </w:rPr>
        <w:t xml:space="preserve"> </w:t>
      </w:r>
    </w:p>
    <w:p w:rsidR="008B4339" w:rsidRDefault="008B4339" w:rsidP="000A2954">
      <w:pPr>
        <w:pStyle w:val="teksten"/>
        <w:rPr>
          <w:rFonts w:ascii="Verdana" w:hAnsi="Verdana"/>
          <w:noProof w:val="0"/>
          <w:sz w:val="20"/>
        </w:rPr>
      </w:pPr>
    </w:p>
    <w:p w:rsidR="000A2954" w:rsidRPr="000A2954" w:rsidRDefault="000A2954" w:rsidP="000A2954">
      <w:pPr>
        <w:pStyle w:val="teksten"/>
        <w:rPr>
          <w:rFonts w:ascii="Verdana" w:hAnsi="Verdana"/>
          <w:noProof w:val="0"/>
          <w:sz w:val="20"/>
        </w:rPr>
      </w:pPr>
      <w:r w:rsidRPr="000A2954">
        <w:rPr>
          <w:rFonts w:ascii="Verdana" w:hAnsi="Verdana"/>
          <w:noProof w:val="0"/>
          <w:sz w:val="20"/>
        </w:rPr>
        <w:t>Kommunen varetager social- og sundhedsuddannelserne for Social- og Sundhed</w:t>
      </w:r>
      <w:r w:rsidRPr="000A2954">
        <w:rPr>
          <w:rFonts w:ascii="Verdana" w:hAnsi="Verdana"/>
          <w:noProof w:val="0"/>
          <w:sz w:val="20"/>
        </w:rPr>
        <w:t>s</w:t>
      </w:r>
      <w:r w:rsidRPr="000A2954">
        <w:rPr>
          <w:rFonts w:ascii="Verdana" w:hAnsi="Verdana"/>
          <w:noProof w:val="0"/>
          <w:sz w:val="20"/>
        </w:rPr>
        <w:t xml:space="preserve">hjælperelever med et </w:t>
      </w:r>
      <w:proofErr w:type="spellStart"/>
      <w:r w:rsidRPr="000A2954">
        <w:rPr>
          <w:rFonts w:ascii="Verdana" w:hAnsi="Verdana"/>
          <w:noProof w:val="0"/>
          <w:sz w:val="20"/>
        </w:rPr>
        <w:t>dimensionstal</w:t>
      </w:r>
      <w:proofErr w:type="spellEnd"/>
      <w:r w:rsidRPr="000A2954">
        <w:rPr>
          <w:rFonts w:ascii="Verdana" w:hAnsi="Verdana"/>
          <w:noProof w:val="0"/>
          <w:sz w:val="20"/>
        </w:rPr>
        <w:t xml:space="preserve"> </w:t>
      </w:r>
      <w:r w:rsidRPr="005D0DD7">
        <w:rPr>
          <w:rFonts w:ascii="Verdana" w:hAnsi="Verdana"/>
          <w:noProof w:val="0"/>
          <w:sz w:val="20"/>
        </w:rPr>
        <w:t>på 59 og</w:t>
      </w:r>
      <w:r w:rsidRPr="000A2954">
        <w:rPr>
          <w:rFonts w:ascii="Verdana" w:hAnsi="Verdana"/>
          <w:noProof w:val="0"/>
          <w:sz w:val="20"/>
        </w:rPr>
        <w:t xml:space="preserve"> for Social- og sundhedsassistentel</w:t>
      </w:r>
      <w:r w:rsidRPr="000A2954">
        <w:rPr>
          <w:rFonts w:ascii="Verdana" w:hAnsi="Verdana"/>
          <w:noProof w:val="0"/>
          <w:sz w:val="20"/>
        </w:rPr>
        <w:t>e</w:t>
      </w:r>
      <w:r w:rsidRPr="000A2954">
        <w:rPr>
          <w:rFonts w:ascii="Verdana" w:hAnsi="Verdana"/>
          <w:noProof w:val="0"/>
          <w:sz w:val="20"/>
        </w:rPr>
        <w:t xml:space="preserve">ver med et </w:t>
      </w:r>
      <w:proofErr w:type="spellStart"/>
      <w:r w:rsidRPr="005D0DD7">
        <w:rPr>
          <w:rFonts w:ascii="Verdana" w:hAnsi="Verdana"/>
          <w:noProof w:val="0"/>
          <w:sz w:val="20"/>
        </w:rPr>
        <w:t>dimensionstal</w:t>
      </w:r>
      <w:proofErr w:type="spellEnd"/>
      <w:r w:rsidRPr="005D0DD7">
        <w:rPr>
          <w:rFonts w:ascii="Verdana" w:hAnsi="Verdana"/>
          <w:noProof w:val="0"/>
          <w:sz w:val="20"/>
        </w:rPr>
        <w:t xml:space="preserve"> på 15 i 2014.</w:t>
      </w:r>
    </w:p>
    <w:p w:rsidR="005C0C1C" w:rsidRDefault="005C0C1C" w:rsidP="005C0C1C">
      <w:pPr>
        <w:pStyle w:val="teksten"/>
        <w:rPr>
          <w:rFonts w:ascii="Verdana" w:hAnsi="Verdana"/>
          <w:noProof w:val="0"/>
          <w:sz w:val="20"/>
        </w:rPr>
      </w:pPr>
    </w:p>
    <w:p w:rsidR="00560E48" w:rsidRPr="00EC1CB5" w:rsidRDefault="00560E48" w:rsidP="005C0C1C">
      <w:pPr>
        <w:pStyle w:val="teksten"/>
        <w:rPr>
          <w:rFonts w:ascii="Verdana" w:hAnsi="Verdana"/>
          <w:noProof w:val="0"/>
          <w:sz w:val="20"/>
        </w:rPr>
      </w:pPr>
    </w:p>
    <w:p w:rsidR="00CF49A7" w:rsidRDefault="00CF49A7" w:rsidP="005C0C1C">
      <w:pPr>
        <w:pStyle w:val="hovedoverskrift"/>
        <w:rPr>
          <w:rFonts w:ascii="Verdana" w:hAnsi="Verdana"/>
          <w:noProof w:val="0"/>
          <w:sz w:val="24"/>
          <w:szCs w:val="24"/>
        </w:rPr>
      </w:pPr>
    </w:p>
    <w:p w:rsidR="00CF49A7" w:rsidRDefault="00CF49A7" w:rsidP="005C0C1C">
      <w:pPr>
        <w:pStyle w:val="hovedoverskrift"/>
        <w:rPr>
          <w:rFonts w:ascii="Verdana" w:hAnsi="Verdana"/>
          <w:noProof w:val="0"/>
          <w:sz w:val="24"/>
          <w:szCs w:val="24"/>
        </w:rPr>
      </w:pPr>
    </w:p>
    <w:p w:rsidR="00FE5ABC" w:rsidRDefault="00FE5ABC" w:rsidP="00FE5ABC">
      <w:pPr>
        <w:pStyle w:val="teksten"/>
      </w:pPr>
    </w:p>
    <w:p w:rsidR="00FE5ABC" w:rsidRDefault="00FE5ABC" w:rsidP="00FE5ABC">
      <w:pPr>
        <w:pStyle w:val="teksten"/>
      </w:pPr>
    </w:p>
    <w:p w:rsidR="00FE5ABC" w:rsidRPr="00FE5ABC" w:rsidRDefault="00FE5ABC" w:rsidP="00FE5ABC">
      <w:pPr>
        <w:pStyle w:val="teksten"/>
      </w:pPr>
    </w:p>
    <w:p w:rsidR="00CF49A7" w:rsidRDefault="00CF49A7" w:rsidP="005C0C1C">
      <w:pPr>
        <w:pStyle w:val="hovedoverskrift"/>
        <w:rPr>
          <w:rFonts w:ascii="Verdana" w:hAnsi="Verdana"/>
          <w:noProof w:val="0"/>
          <w:sz w:val="24"/>
          <w:szCs w:val="24"/>
        </w:rPr>
      </w:pPr>
    </w:p>
    <w:p w:rsidR="005C0C1C" w:rsidRPr="00560E48" w:rsidRDefault="005D18AF" w:rsidP="005C0C1C">
      <w:pPr>
        <w:pStyle w:val="hovedoverskrift"/>
        <w:rPr>
          <w:rFonts w:ascii="Verdana" w:hAnsi="Verdana"/>
          <w:noProof w:val="0"/>
          <w:sz w:val="24"/>
          <w:szCs w:val="24"/>
        </w:rPr>
      </w:pPr>
      <w:r w:rsidRPr="008B4339">
        <w:rPr>
          <w:rFonts w:ascii="Verdana" w:hAnsi="Verdana"/>
          <w:noProof w:val="0"/>
          <w:sz w:val="24"/>
          <w:szCs w:val="24"/>
        </w:rPr>
        <w:t xml:space="preserve">Opfølgning på </w:t>
      </w:r>
      <w:r w:rsidR="005C0C1C" w:rsidRPr="008B4339">
        <w:rPr>
          <w:rFonts w:ascii="Verdana" w:hAnsi="Verdana"/>
          <w:noProof w:val="0"/>
          <w:sz w:val="24"/>
          <w:szCs w:val="24"/>
        </w:rPr>
        <w:t>mål</w:t>
      </w:r>
      <w:r w:rsidR="005C0C1C" w:rsidRPr="00560E48">
        <w:rPr>
          <w:rFonts w:ascii="Verdana" w:hAnsi="Verdana"/>
          <w:noProof w:val="0"/>
          <w:sz w:val="24"/>
          <w:szCs w:val="24"/>
        </w:rPr>
        <w:t xml:space="preserve"> </w:t>
      </w:r>
    </w:p>
    <w:p w:rsidR="005C0C1C" w:rsidRPr="00EC1CB5" w:rsidRDefault="005C0C1C" w:rsidP="005C0C1C">
      <w:pPr>
        <w:pStyle w:val="afsnitsoverskrift"/>
        <w:rPr>
          <w:rFonts w:ascii="Verdana" w:hAnsi="Verdana"/>
          <w:b w:val="0"/>
          <w:noProof w:val="0"/>
          <w:sz w:val="20"/>
        </w:rPr>
      </w:pPr>
    </w:p>
    <w:p w:rsidR="005C0C1C" w:rsidRPr="00EC1CB5" w:rsidRDefault="005C0C1C" w:rsidP="005C0C1C">
      <w:pPr>
        <w:pStyle w:val="teksten"/>
        <w:rPr>
          <w:rFonts w:ascii="Verdana" w:hAnsi="Verdana"/>
          <w:noProof w:val="0"/>
          <w:sz w:val="20"/>
        </w:rPr>
      </w:pPr>
      <w:r w:rsidRPr="00EC1CB5">
        <w:rPr>
          <w:rFonts w:ascii="Verdana" w:hAnsi="Verdana"/>
          <w:noProof w:val="0"/>
          <w:sz w:val="20"/>
        </w:rPr>
        <w:t xml:space="preserve">Kommunens overordnede målsætning er at skabe tryghed og vilkår for ældre, der tilgodeser selvbestemmelse, brugerindflydelse og selvaktivitet samtidig med, at omsorg og pleje dækkes, således at den ældre får mulighed for at blive i hidtidig bolig eller anden bolig i det vante miljø. </w:t>
      </w:r>
    </w:p>
    <w:p w:rsidR="005C0C1C" w:rsidRDefault="005C0C1C" w:rsidP="005C0C1C">
      <w:pPr>
        <w:pStyle w:val="teksten"/>
        <w:rPr>
          <w:rFonts w:ascii="Verdana" w:hAnsi="Verdana"/>
          <w:noProof w:val="0"/>
          <w:sz w:val="20"/>
        </w:rPr>
      </w:pPr>
    </w:p>
    <w:p w:rsidR="005C0C1C" w:rsidRPr="001B59F5" w:rsidRDefault="005C0C1C" w:rsidP="005C0C1C">
      <w:pPr>
        <w:pStyle w:val="teksten"/>
        <w:rPr>
          <w:rFonts w:ascii="Verdana" w:hAnsi="Verdana"/>
          <w:noProof w:val="0"/>
          <w:sz w:val="20"/>
        </w:rPr>
      </w:pPr>
      <w:r w:rsidRPr="001B59F5">
        <w:rPr>
          <w:rFonts w:ascii="Verdana" w:hAnsi="Verdana"/>
          <w:noProof w:val="0"/>
          <w:sz w:val="20"/>
        </w:rPr>
        <w:t xml:space="preserve">Udmøntningen af ældrepolitikken skal ske inden for de nuværende økonomiske rammer. De </w:t>
      </w:r>
      <w:r>
        <w:rPr>
          <w:rFonts w:ascii="Verdana" w:hAnsi="Verdana"/>
          <w:noProof w:val="0"/>
          <w:sz w:val="20"/>
        </w:rPr>
        <w:t xml:space="preserve">resterende </w:t>
      </w:r>
      <w:r w:rsidRPr="001B59F5">
        <w:rPr>
          <w:rFonts w:ascii="Verdana" w:hAnsi="Verdana"/>
          <w:noProof w:val="0"/>
          <w:sz w:val="20"/>
        </w:rPr>
        <w:t>pulje</w:t>
      </w:r>
      <w:r>
        <w:rPr>
          <w:rFonts w:ascii="Verdana" w:hAnsi="Verdana"/>
          <w:noProof w:val="0"/>
          <w:sz w:val="20"/>
        </w:rPr>
        <w:t>- og projekt</w:t>
      </w:r>
      <w:r w:rsidRPr="001B59F5">
        <w:rPr>
          <w:rFonts w:ascii="Verdana" w:hAnsi="Verdana"/>
          <w:noProof w:val="0"/>
          <w:sz w:val="20"/>
        </w:rPr>
        <w:t xml:space="preserve">midler </w:t>
      </w:r>
      <w:r>
        <w:rPr>
          <w:rFonts w:ascii="Verdana" w:hAnsi="Verdana"/>
          <w:noProof w:val="0"/>
          <w:sz w:val="20"/>
        </w:rPr>
        <w:t>til ældre</w:t>
      </w:r>
      <w:r w:rsidRPr="001B59F5">
        <w:rPr>
          <w:rFonts w:ascii="Verdana" w:hAnsi="Verdana"/>
          <w:noProof w:val="0"/>
          <w:sz w:val="20"/>
        </w:rPr>
        <w:t xml:space="preserve">området fra tidligere år, </w:t>
      </w:r>
      <w:r w:rsidR="008B4339">
        <w:rPr>
          <w:rFonts w:ascii="Verdana" w:hAnsi="Verdana"/>
          <w:noProof w:val="0"/>
          <w:sz w:val="20"/>
        </w:rPr>
        <w:t xml:space="preserve">er </w:t>
      </w:r>
      <w:r w:rsidRPr="001B59F5">
        <w:rPr>
          <w:rFonts w:ascii="Verdana" w:hAnsi="Verdana"/>
          <w:noProof w:val="0"/>
          <w:sz w:val="20"/>
        </w:rPr>
        <w:t>viderefør</w:t>
      </w:r>
      <w:r w:rsidR="008B4339">
        <w:rPr>
          <w:rFonts w:ascii="Verdana" w:hAnsi="Verdana"/>
          <w:noProof w:val="0"/>
          <w:sz w:val="20"/>
        </w:rPr>
        <w:t>t</w:t>
      </w:r>
      <w:r w:rsidRPr="001B59F5">
        <w:rPr>
          <w:rFonts w:ascii="Verdana" w:hAnsi="Verdana"/>
          <w:noProof w:val="0"/>
          <w:sz w:val="20"/>
        </w:rPr>
        <w:t xml:space="preserve"> til </w:t>
      </w:r>
      <w:r w:rsidRPr="00F32E90">
        <w:rPr>
          <w:rFonts w:ascii="Verdana" w:hAnsi="Verdana"/>
          <w:noProof w:val="0"/>
          <w:sz w:val="20"/>
        </w:rPr>
        <w:t>201</w:t>
      </w:r>
      <w:r w:rsidR="003B767E">
        <w:rPr>
          <w:rFonts w:ascii="Verdana" w:hAnsi="Verdana"/>
          <w:noProof w:val="0"/>
          <w:sz w:val="20"/>
        </w:rPr>
        <w:t>4</w:t>
      </w:r>
      <w:r w:rsidRPr="00F32E90">
        <w:rPr>
          <w:rFonts w:ascii="Verdana" w:hAnsi="Verdana"/>
          <w:noProof w:val="0"/>
          <w:sz w:val="20"/>
        </w:rPr>
        <w:t>.</w:t>
      </w:r>
    </w:p>
    <w:p w:rsidR="005C0C1C" w:rsidRPr="00EC1CB5" w:rsidRDefault="005C0C1C" w:rsidP="005C0C1C">
      <w:pPr>
        <w:pStyle w:val="teksten"/>
        <w:tabs>
          <w:tab w:val="left" w:pos="2835"/>
        </w:tabs>
        <w:rPr>
          <w:rFonts w:ascii="Verdana" w:hAnsi="Verdana"/>
          <w:noProof w:val="0"/>
          <w:sz w:val="20"/>
          <w:u w:val="single"/>
        </w:rPr>
      </w:pPr>
    </w:p>
    <w:p w:rsidR="00560E48" w:rsidRDefault="00560E48">
      <w:pPr>
        <w:rPr>
          <w:rFonts w:ascii="Verdana" w:hAnsi="Verdana"/>
        </w:rPr>
      </w:pPr>
    </w:p>
    <w:p w:rsidR="009F5DF0" w:rsidRPr="009F1F2A" w:rsidRDefault="009F1F2A" w:rsidP="005C0C1C">
      <w:pPr>
        <w:pStyle w:val="teksten"/>
        <w:tabs>
          <w:tab w:val="left" w:pos="2835"/>
        </w:tabs>
        <w:rPr>
          <w:rFonts w:ascii="Verdana" w:hAnsi="Verdana"/>
          <w:b/>
          <w:noProof w:val="0"/>
          <w:sz w:val="20"/>
        </w:rPr>
      </w:pPr>
      <w:r w:rsidRPr="008B4339">
        <w:rPr>
          <w:rFonts w:ascii="Verdana" w:hAnsi="Verdana"/>
          <w:b/>
          <w:noProof w:val="0"/>
          <w:sz w:val="20"/>
        </w:rPr>
        <w:t xml:space="preserve">Opfølgning af </w:t>
      </w:r>
      <w:r w:rsidR="002F4556" w:rsidRPr="008B4339">
        <w:rPr>
          <w:rFonts w:ascii="Verdana" w:hAnsi="Verdana"/>
          <w:b/>
          <w:noProof w:val="0"/>
          <w:sz w:val="20"/>
        </w:rPr>
        <w:t>mål</w:t>
      </w:r>
      <w:r w:rsidR="00655542" w:rsidRPr="008B4339">
        <w:rPr>
          <w:rFonts w:ascii="Verdana" w:hAnsi="Verdana"/>
          <w:b/>
          <w:noProof w:val="0"/>
          <w:sz w:val="20"/>
        </w:rPr>
        <w:t xml:space="preserve"> fra budget 2014</w:t>
      </w:r>
      <w:r w:rsidRPr="008B4339">
        <w:rPr>
          <w:rFonts w:ascii="Verdana" w:hAnsi="Verdana"/>
          <w:b/>
          <w:noProof w:val="0"/>
          <w:sz w:val="20"/>
        </w:rPr>
        <w:t>:</w:t>
      </w:r>
    </w:p>
    <w:p w:rsidR="009F1F2A" w:rsidRDefault="009F1F2A" w:rsidP="005C0C1C">
      <w:pPr>
        <w:pStyle w:val="teksten"/>
        <w:tabs>
          <w:tab w:val="left" w:pos="2835"/>
        </w:tabs>
        <w:rPr>
          <w:rFonts w:ascii="Verdana" w:hAnsi="Verdana"/>
          <w:noProof w:val="0"/>
          <w:sz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322"/>
        <w:gridCol w:w="4322"/>
      </w:tblGrid>
      <w:tr w:rsidR="00BF5F92" w:rsidTr="00BF5F92">
        <w:tc>
          <w:tcPr>
            <w:tcW w:w="4322" w:type="dxa"/>
            <w:tcBorders>
              <w:top w:val="single" w:sz="4" w:space="0" w:color="auto"/>
              <w:left w:val="single" w:sz="4" w:space="0" w:color="auto"/>
              <w:bottom w:val="single" w:sz="4" w:space="0" w:color="auto"/>
              <w:right w:val="single" w:sz="4" w:space="0" w:color="auto"/>
            </w:tcBorders>
            <w:hideMark/>
          </w:tcPr>
          <w:p w:rsidR="00BF5F92" w:rsidRDefault="00BF5F92">
            <w:pPr>
              <w:pStyle w:val="teksten"/>
              <w:tabs>
                <w:tab w:val="left" w:pos="2835"/>
              </w:tabs>
              <w:rPr>
                <w:rFonts w:ascii="Verdana" w:hAnsi="Verdana" w:cs="Arial"/>
                <w:noProof w:val="0"/>
                <w:sz w:val="22"/>
                <w:szCs w:val="22"/>
              </w:rPr>
            </w:pPr>
            <w:r>
              <w:rPr>
                <w:rFonts w:ascii="Verdana" w:hAnsi="Verdana" w:cs="Arial"/>
                <w:noProof w:val="0"/>
                <w:sz w:val="22"/>
                <w:szCs w:val="22"/>
              </w:rPr>
              <w:t>Mål</w:t>
            </w:r>
            <w:r w:rsidR="008B4339">
              <w:rPr>
                <w:rFonts w:ascii="Verdana" w:hAnsi="Verdana" w:cs="Arial"/>
                <w:noProof w:val="0"/>
                <w:sz w:val="22"/>
                <w:szCs w:val="22"/>
              </w:rPr>
              <w:t xml:space="preserve"> i 2014</w:t>
            </w:r>
          </w:p>
        </w:tc>
        <w:tc>
          <w:tcPr>
            <w:tcW w:w="4322" w:type="dxa"/>
            <w:tcBorders>
              <w:top w:val="single" w:sz="4" w:space="0" w:color="auto"/>
              <w:left w:val="single" w:sz="4" w:space="0" w:color="auto"/>
              <w:bottom w:val="single" w:sz="4" w:space="0" w:color="auto"/>
              <w:right w:val="single" w:sz="4" w:space="0" w:color="auto"/>
            </w:tcBorders>
            <w:hideMark/>
          </w:tcPr>
          <w:p w:rsidR="00BF5F92" w:rsidRDefault="00BF5F92">
            <w:pPr>
              <w:pStyle w:val="teksten"/>
              <w:tabs>
                <w:tab w:val="left" w:pos="2835"/>
              </w:tabs>
              <w:rPr>
                <w:rFonts w:ascii="Verdana" w:hAnsi="Verdana" w:cs="Arial"/>
                <w:noProof w:val="0"/>
                <w:sz w:val="22"/>
                <w:szCs w:val="22"/>
              </w:rPr>
            </w:pPr>
            <w:r>
              <w:rPr>
                <w:rFonts w:ascii="Verdana" w:hAnsi="Verdana" w:cs="Arial"/>
                <w:noProof w:val="0"/>
                <w:sz w:val="22"/>
                <w:szCs w:val="22"/>
              </w:rPr>
              <w:t>Resultat</w:t>
            </w:r>
          </w:p>
        </w:tc>
      </w:tr>
      <w:tr w:rsidR="00BF5F92" w:rsidTr="00BF5F92">
        <w:tc>
          <w:tcPr>
            <w:tcW w:w="4322" w:type="dxa"/>
            <w:tcBorders>
              <w:top w:val="single" w:sz="4" w:space="0" w:color="auto"/>
              <w:left w:val="single" w:sz="4" w:space="0" w:color="auto"/>
              <w:bottom w:val="single" w:sz="4" w:space="0" w:color="auto"/>
              <w:right w:val="single" w:sz="4" w:space="0" w:color="auto"/>
            </w:tcBorders>
            <w:hideMark/>
          </w:tcPr>
          <w:p w:rsidR="00BF5F92" w:rsidRDefault="00BF5F92">
            <w:pPr>
              <w:pStyle w:val="teksten"/>
              <w:rPr>
                <w:rFonts w:ascii="Verdana" w:hAnsi="Verdana" w:cs="Arial"/>
                <w:noProof w:val="0"/>
                <w:color w:val="000000" w:themeColor="text1"/>
                <w:sz w:val="20"/>
              </w:rPr>
            </w:pPr>
            <w:r>
              <w:rPr>
                <w:rFonts w:ascii="Verdana" w:hAnsi="Verdana" w:cs="Arial"/>
                <w:noProof w:val="0"/>
                <w:color w:val="000000" w:themeColor="text1"/>
                <w:sz w:val="20"/>
                <w:u w:val="single"/>
              </w:rPr>
              <w:t>Den kommunale hjemmehjælp, skal fortsat være konkurrencedygtig og være borgernes naturlige valg</w:t>
            </w:r>
            <w:r>
              <w:rPr>
                <w:rFonts w:ascii="Verdana" w:hAnsi="Verdana" w:cs="Arial"/>
                <w:noProof w:val="0"/>
                <w:color w:val="000000" w:themeColor="text1"/>
                <w:sz w:val="20"/>
              </w:rPr>
              <w:t xml:space="preserve">. </w:t>
            </w:r>
          </w:p>
          <w:p w:rsidR="00BF5F92" w:rsidRDefault="00BF5F92">
            <w:pPr>
              <w:pStyle w:val="teksten"/>
              <w:rPr>
                <w:rFonts w:ascii="Verdana" w:hAnsi="Verdana" w:cs="Arial"/>
                <w:noProof w:val="0"/>
                <w:color w:val="000000" w:themeColor="text1"/>
                <w:sz w:val="20"/>
              </w:rPr>
            </w:pPr>
          </w:p>
        </w:tc>
        <w:tc>
          <w:tcPr>
            <w:tcW w:w="4322" w:type="dxa"/>
            <w:tcBorders>
              <w:top w:val="single" w:sz="4" w:space="0" w:color="auto"/>
              <w:left w:val="single" w:sz="4" w:space="0" w:color="auto"/>
              <w:bottom w:val="single" w:sz="4" w:space="0" w:color="auto"/>
              <w:right w:val="single" w:sz="4" w:space="0" w:color="auto"/>
            </w:tcBorders>
            <w:hideMark/>
          </w:tcPr>
          <w:p w:rsidR="00BF5F92" w:rsidRPr="00BF5F92" w:rsidRDefault="00BF5F92" w:rsidP="00E70080">
            <w:pPr>
              <w:pStyle w:val="teksten"/>
              <w:rPr>
                <w:rFonts w:ascii="Verdana" w:hAnsi="Verdana" w:cs="Arial"/>
                <w:noProof w:val="0"/>
                <w:color w:val="000000" w:themeColor="text1"/>
                <w:sz w:val="20"/>
                <w:highlight w:val="yellow"/>
              </w:rPr>
            </w:pPr>
            <w:r w:rsidRPr="00AB61BA">
              <w:rPr>
                <w:rFonts w:ascii="Verdana" w:hAnsi="Verdana" w:cs="Arial"/>
                <w:noProof w:val="0"/>
                <w:color w:val="000000" w:themeColor="text1"/>
                <w:sz w:val="20"/>
              </w:rPr>
              <w:t>Ballerup Kommunes hjemmepleje udfø</w:t>
            </w:r>
            <w:r w:rsidRPr="00AB61BA">
              <w:rPr>
                <w:rFonts w:ascii="Verdana" w:hAnsi="Verdana" w:cs="Arial"/>
                <w:noProof w:val="0"/>
                <w:color w:val="000000" w:themeColor="text1"/>
                <w:sz w:val="20"/>
              </w:rPr>
              <w:t>r</w:t>
            </w:r>
            <w:r w:rsidRPr="00AB61BA">
              <w:rPr>
                <w:rFonts w:ascii="Verdana" w:hAnsi="Verdana" w:cs="Arial"/>
                <w:noProof w:val="0"/>
                <w:color w:val="000000" w:themeColor="text1"/>
                <w:sz w:val="20"/>
              </w:rPr>
              <w:t>te ca.</w:t>
            </w:r>
            <w:r w:rsidR="00E66286" w:rsidRPr="00AB61BA">
              <w:rPr>
                <w:rFonts w:ascii="Verdana" w:hAnsi="Verdana" w:cs="Arial"/>
                <w:noProof w:val="0"/>
                <w:color w:val="000000" w:themeColor="text1"/>
                <w:sz w:val="20"/>
              </w:rPr>
              <w:t xml:space="preserve"> </w:t>
            </w:r>
            <w:r w:rsidR="00E70080">
              <w:rPr>
                <w:rFonts w:ascii="Verdana" w:hAnsi="Verdana" w:cs="Arial"/>
                <w:noProof w:val="0"/>
                <w:color w:val="000000" w:themeColor="text1"/>
                <w:sz w:val="20"/>
              </w:rPr>
              <w:t>79</w:t>
            </w:r>
            <w:r w:rsidRPr="00AB61BA">
              <w:rPr>
                <w:rFonts w:ascii="Verdana" w:hAnsi="Verdana" w:cs="Arial"/>
                <w:noProof w:val="0"/>
                <w:color w:val="000000" w:themeColor="text1"/>
                <w:sz w:val="20"/>
              </w:rPr>
              <w:t xml:space="preserve"> % af ydelserne og de private leverandører 1</w:t>
            </w:r>
            <w:r w:rsidR="00AB61BA" w:rsidRPr="00AB61BA">
              <w:rPr>
                <w:rFonts w:ascii="Verdana" w:hAnsi="Verdana" w:cs="Arial"/>
                <w:noProof w:val="0"/>
                <w:color w:val="000000" w:themeColor="text1"/>
                <w:sz w:val="20"/>
              </w:rPr>
              <w:t>6</w:t>
            </w:r>
            <w:r w:rsidRPr="00AB61BA">
              <w:rPr>
                <w:rFonts w:ascii="Verdana" w:hAnsi="Verdana" w:cs="Arial"/>
                <w:noProof w:val="0"/>
                <w:color w:val="000000" w:themeColor="text1"/>
                <w:sz w:val="20"/>
              </w:rPr>
              <w:t xml:space="preserve"> %. Derudover leveres </w:t>
            </w:r>
            <w:r w:rsidR="00E70080">
              <w:rPr>
                <w:rFonts w:ascii="Verdana" w:hAnsi="Verdana" w:cs="Arial"/>
                <w:noProof w:val="0"/>
                <w:color w:val="000000" w:themeColor="text1"/>
                <w:sz w:val="20"/>
              </w:rPr>
              <w:t>5</w:t>
            </w:r>
            <w:r w:rsidRPr="00AB61BA">
              <w:rPr>
                <w:rFonts w:ascii="Verdana" w:hAnsi="Verdana" w:cs="Arial"/>
                <w:noProof w:val="0"/>
                <w:color w:val="000000" w:themeColor="text1"/>
                <w:sz w:val="20"/>
              </w:rPr>
              <w:t xml:space="preserve"> % af de visiterede</w:t>
            </w:r>
            <w:r w:rsidRPr="00E66286">
              <w:rPr>
                <w:rFonts w:ascii="Verdana" w:hAnsi="Verdana" w:cs="Arial"/>
                <w:noProof w:val="0"/>
                <w:color w:val="000000" w:themeColor="text1"/>
                <w:sz w:val="20"/>
              </w:rPr>
              <w:t xml:space="preserve"> timer af egne udp</w:t>
            </w:r>
            <w:r w:rsidRPr="00E66286">
              <w:rPr>
                <w:rFonts w:ascii="Verdana" w:hAnsi="Verdana" w:cs="Arial"/>
                <w:noProof w:val="0"/>
                <w:color w:val="000000" w:themeColor="text1"/>
                <w:sz w:val="20"/>
              </w:rPr>
              <w:t>e</w:t>
            </w:r>
            <w:r w:rsidRPr="00E66286">
              <w:rPr>
                <w:rFonts w:ascii="Verdana" w:hAnsi="Verdana" w:cs="Arial"/>
                <w:noProof w:val="0"/>
                <w:color w:val="000000" w:themeColor="text1"/>
                <w:sz w:val="20"/>
              </w:rPr>
              <w:t>get hjælper m.fl.</w:t>
            </w:r>
            <w:r w:rsidR="008B4339">
              <w:rPr>
                <w:rFonts w:ascii="Verdana" w:hAnsi="Verdana" w:cs="Arial"/>
                <w:noProof w:val="0"/>
                <w:color w:val="000000" w:themeColor="text1"/>
                <w:sz w:val="20"/>
              </w:rPr>
              <w:t xml:space="preserve"> </w:t>
            </w:r>
          </w:p>
        </w:tc>
      </w:tr>
      <w:tr w:rsidR="00BF5F92" w:rsidTr="00BF5F92">
        <w:tc>
          <w:tcPr>
            <w:tcW w:w="4322" w:type="dxa"/>
            <w:tcBorders>
              <w:top w:val="single" w:sz="4" w:space="0" w:color="auto"/>
              <w:left w:val="single" w:sz="4" w:space="0" w:color="auto"/>
              <w:bottom w:val="single" w:sz="4" w:space="0" w:color="auto"/>
              <w:right w:val="single" w:sz="4" w:space="0" w:color="auto"/>
            </w:tcBorders>
            <w:hideMark/>
          </w:tcPr>
          <w:p w:rsidR="00BF5F92" w:rsidRDefault="00BF5F92">
            <w:pPr>
              <w:pStyle w:val="teksten"/>
              <w:rPr>
                <w:rFonts w:ascii="Verdana" w:hAnsi="Verdana" w:cs="Arial"/>
                <w:noProof w:val="0"/>
                <w:color w:val="000000" w:themeColor="text1"/>
                <w:sz w:val="20"/>
                <w:u w:val="single"/>
              </w:rPr>
            </w:pPr>
            <w:r>
              <w:rPr>
                <w:rFonts w:ascii="Verdana" w:hAnsi="Verdana" w:cs="Arial"/>
                <w:noProof w:val="0"/>
                <w:color w:val="000000" w:themeColor="text1"/>
                <w:sz w:val="20"/>
                <w:u w:val="single"/>
              </w:rPr>
              <w:t>Udgiftsniveauet til ældre over 64 år fastholdes.</w:t>
            </w:r>
          </w:p>
          <w:p w:rsidR="00BF5F92" w:rsidRDefault="00BF5F92">
            <w:pPr>
              <w:pStyle w:val="teksten"/>
              <w:rPr>
                <w:rFonts w:ascii="Verdana" w:hAnsi="Verdana" w:cs="Arial"/>
                <w:noProof w:val="0"/>
                <w:color w:val="000000" w:themeColor="text1"/>
                <w:sz w:val="20"/>
              </w:rPr>
            </w:pPr>
          </w:p>
        </w:tc>
        <w:tc>
          <w:tcPr>
            <w:tcW w:w="4322" w:type="dxa"/>
            <w:tcBorders>
              <w:top w:val="single" w:sz="4" w:space="0" w:color="auto"/>
              <w:left w:val="single" w:sz="4" w:space="0" w:color="auto"/>
              <w:bottom w:val="single" w:sz="4" w:space="0" w:color="auto"/>
              <w:right w:val="single" w:sz="4" w:space="0" w:color="auto"/>
            </w:tcBorders>
            <w:hideMark/>
          </w:tcPr>
          <w:p w:rsidR="00BF5F92" w:rsidRPr="008A3BEA" w:rsidRDefault="002F4556">
            <w:pPr>
              <w:pStyle w:val="teksten"/>
              <w:rPr>
                <w:rFonts w:ascii="Verdana" w:hAnsi="Verdana" w:cs="Arial"/>
                <w:noProof w:val="0"/>
                <w:color w:val="000000" w:themeColor="text1"/>
                <w:sz w:val="20"/>
              </w:rPr>
            </w:pPr>
            <w:r w:rsidRPr="008A3BEA">
              <w:rPr>
                <w:rFonts w:ascii="Verdana" w:hAnsi="Verdana" w:cs="Arial"/>
                <w:noProof w:val="0"/>
                <w:color w:val="000000" w:themeColor="text1"/>
                <w:sz w:val="20"/>
              </w:rPr>
              <w:t>Udgifterne til ældreområdet kunne ho</w:t>
            </w:r>
            <w:r w:rsidRPr="008A3BEA">
              <w:rPr>
                <w:rFonts w:ascii="Verdana" w:hAnsi="Verdana" w:cs="Arial"/>
                <w:noProof w:val="0"/>
                <w:color w:val="000000" w:themeColor="text1"/>
                <w:sz w:val="20"/>
              </w:rPr>
              <w:t>l</w:t>
            </w:r>
            <w:r w:rsidRPr="008A3BEA">
              <w:rPr>
                <w:rFonts w:ascii="Verdana" w:hAnsi="Verdana" w:cs="Arial"/>
                <w:noProof w:val="0"/>
                <w:color w:val="000000" w:themeColor="text1"/>
                <w:sz w:val="20"/>
              </w:rPr>
              <w:t>des inden for rammen, og er faldet å</w:t>
            </w:r>
            <w:r w:rsidRPr="008A3BEA">
              <w:rPr>
                <w:rFonts w:ascii="Verdana" w:hAnsi="Verdana" w:cs="Arial"/>
                <w:noProof w:val="0"/>
                <w:color w:val="000000" w:themeColor="text1"/>
                <w:sz w:val="20"/>
              </w:rPr>
              <w:t>r</w:t>
            </w:r>
            <w:r w:rsidRPr="008A3BEA">
              <w:rPr>
                <w:rFonts w:ascii="Verdana" w:hAnsi="Verdana" w:cs="Arial"/>
                <w:noProof w:val="0"/>
                <w:color w:val="000000" w:themeColor="text1"/>
                <w:sz w:val="20"/>
              </w:rPr>
              <w:t xml:space="preserve">ligt – i alt med </w:t>
            </w:r>
            <w:r w:rsidR="008A3BEA" w:rsidRPr="008A3BEA">
              <w:rPr>
                <w:rFonts w:ascii="Verdana" w:hAnsi="Verdana" w:cs="Arial"/>
                <w:noProof w:val="0"/>
                <w:color w:val="000000" w:themeColor="text1"/>
                <w:sz w:val="20"/>
              </w:rPr>
              <w:t>8 %, pr. indbygger over 64 år, siden 2010</w:t>
            </w:r>
            <w:r w:rsidRPr="008A3BEA">
              <w:rPr>
                <w:rFonts w:ascii="Verdana" w:hAnsi="Verdana" w:cs="Arial"/>
                <w:noProof w:val="0"/>
                <w:color w:val="000000" w:themeColor="text1"/>
                <w:sz w:val="20"/>
              </w:rPr>
              <w:t xml:space="preserve">. </w:t>
            </w:r>
          </w:p>
        </w:tc>
      </w:tr>
      <w:tr w:rsidR="000A2954" w:rsidTr="00BF5F92">
        <w:tc>
          <w:tcPr>
            <w:tcW w:w="4322" w:type="dxa"/>
            <w:tcBorders>
              <w:top w:val="single" w:sz="4" w:space="0" w:color="auto"/>
              <w:left w:val="single" w:sz="4" w:space="0" w:color="auto"/>
              <w:bottom w:val="single" w:sz="4" w:space="0" w:color="auto"/>
              <w:right w:val="single" w:sz="4" w:space="0" w:color="auto"/>
            </w:tcBorders>
            <w:hideMark/>
          </w:tcPr>
          <w:p w:rsidR="000A2954" w:rsidRDefault="00A432C6" w:rsidP="00A432C6">
            <w:pPr>
              <w:rPr>
                <w:rFonts w:ascii="Verdana" w:hAnsi="Verdana" w:cs="Arial"/>
                <w:color w:val="000000" w:themeColor="text1"/>
                <w:u w:val="single"/>
              </w:rPr>
            </w:pPr>
            <w:r w:rsidRPr="00A432C6">
              <w:rPr>
                <w:rFonts w:ascii="Verdana" w:hAnsi="Verdana" w:cs="Arial"/>
                <w:color w:val="000000" w:themeColor="text1"/>
                <w:u w:val="single"/>
              </w:rPr>
              <w:t xml:space="preserve">Ældre puljen </w:t>
            </w:r>
            <w:r>
              <w:rPr>
                <w:rFonts w:ascii="Verdana" w:hAnsi="Verdana" w:cs="Arial"/>
                <w:color w:val="000000" w:themeColor="text1"/>
                <w:u w:val="single"/>
              </w:rPr>
              <w:t>fra Staten på 9,1 mio. kr.</w:t>
            </w:r>
          </w:p>
          <w:p w:rsidR="00891FDB" w:rsidRPr="000A2954" w:rsidRDefault="00891FDB" w:rsidP="00A432C6">
            <w:pPr>
              <w:rPr>
                <w:rFonts w:ascii="Verdana" w:hAnsi="Verdana" w:cs="Arial"/>
                <w:color w:val="000000" w:themeColor="text1"/>
                <w:highlight w:val="yellow"/>
                <w:u w:val="single"/>
              </w:rPr>
            </w:pPr>
            <w:r w:rsidRPr="00891FDB">
              <w:rPr>
                <w:rFonts w:ascii="Verdana" w:hAnsi="Verdana" w:cs="Arial"/>
                <w:color w:val="000000" w:themeColor="text1"/>
              </w:rPr>
              <w:t>Staten tilførte 9,1 mio. kr. i 2014 til Ballerup Kommune til løft af ældreo</w:t>
            </w:r>
            <w:r w:rsidRPr="00891FDB">
              <w:rPr>
                <w:rFonts w:ascii="Verdana" w:hAnsi="Verdana" w:cs="Arial"/>
                <w:color w:val="000000" w:themeColor="text1"/>
              </w:rPr>
              <w:t>m</w:t>
            </w:r>
            <w:r w:rsidRPr="00891FDB">
              <w:rPr>
                <w:rFonts w:ascii="Verdana" w:hAnsi="Verdana" w:cs="Arial"/>
                <w:color w:val="000000" w:themeColor="text1"/>
              </w:rPr>
              <w:t>råde</w:t>
            </w:r>
            <w:r>
              <w:t>t.</w:t>
            </w:r>
          </w:p>
        </w:tc>
        <w:tc>
          <w:tcPr>
            <w:tcW w:w="4322" w:type="dxa"/>
            <w:tcBorders>
              <w:top w:val="single" w:sz="4" w:space="0" w:color="auto"/>
              <w:left w:val="single" w:sz="4" w:space="0" w:color="auto"/>
              <w:bottom w:val="single" w:sz="4" w:space="0" w:color="auto"/>
              <w:right w:val="single" w:sz="4" w:space="0" w:color="auto"/>
            </w:tcBorders>
          </w:tcPr>
          <w:p w:rsidR="00891FDB" w:rsidRPr="008A3BEA" w:rsidRDefault="00891FDB" w:rsidP="00891FDB">
            <w:pPr>
              <w:pStyle w:val="teksten"/>
              <w:rPr>
                <w:rFonts w:ascii="Verdana" w:hAnsi="Verdana" w:cs="Arial"/>
                <w:noProof w:val="0"/>
                <w:color w:val="000000" w:themeColor="text1"/>
                <w:sz w:val="20"/>
              </w:rPr>
            </w:pPr>
            <w:r w:rsidRPr="008A3BEA">
              <w:rPr>
                <w:rFonts w:ascii="Verdana" w:hAnsi="Verdana" w:cs="Arial"/>
                <w:noProof w:val="0"/>
                <w:color w:val="000000" w:themeColor="text1"/>
                <w:sz w:val="20"/>
              </w:rPr>
              <w:t>Ballerup Kommune har med inspiration fra Ældrekommissionens og Hjemm</w:t>
            </w:r>
            <w:r w:rsidRPr="008A3BEA">
              <w:rPr>
                <w:rFonts w:ascii="Verdana" w:hAnsi="Verdana" w:cs="Arial"/>
                <w:noProof w:val="0"/>
                <w:color w:val="000000" w:themeColor="text1"/>
                <w:sz w:val="20"/>
              </w:rPr>
              <w:t>e</w:t>
            </w:r>
            <w:r w:rsidRPr="008A3BEA">
              <w:rPr>
                <w:rFonts w:ascii="Verdana" w:hAnsi="Verdana" w:cs="Arial"/>
                <w:noProof w:val="0"/>
                <w:color w:val="000000" w:themeColor="text1"/>
                <w:sz w:val="20"/>
              </w:rPr>
              <w:t>hjælpskommissionens samt borgernes ønsker valgt, at sætte fokus på følgende indsatser:</w:t>
            </w:r>
          </w:p>
          <w:p w:rsidR="00891FDB" w:rsidRPr="008A3BEA" w:rsidRDefault="00891FDB" w:rsidP="00891FDB">
            <w:pPr>
              <w:pStyle w:val="teksten"/>
              <w:numPr>
                <w:ilvl w:val="0"/>
                <w:numId w:val="9"/>
              </w:numPr>
              <w:rPr>
                <w:rFonts w:ascii="Verdana" w:hAnsi="Verdana" w:cs="Arial"/>
                <w:noProof w:val="0"/>
                <w:color w:val="000000" w:themeColor="text1"/>
                <w:sz w:val="20"/>
              </w:rPr>
            </w:pPr>
            <w:r w:rsidRPr="008A3BEA">
              <w:rPr>
                <w:rFonts w:ascii="Verdana" w:hAnsi="Verdana" w:cs="Arial"/>
                <w:noProof w:val="0"/>
                <w:color w:val="000000" w:themeColor="text1"/>
                <w:sz w:val="20"/>
              </w:rPr>
              <w:t>Rehabilitering af borgere på pl</w:t>
            </w:r>
            <w:r w:rsidRPr="008A3BEA">
              <w:rPr>
                <w:rFonts w:ascii="Verdana" w:hAnsi="Verdana" w:cs="Arial"/>
                <w:noProof w:val="0"/>
                <w:color w:val="000000" w:themeColor="text1"/>
                <w:sz w:val="20"/>
              </w:rPr>
              <w:t>e</w:t>
            </w:r>
            <w:r w:rsidRPr="008A3BEA">
              <w:rPr>
                <w:rFonts w:ascii="Verdana" w:hAnsi="Verdana" w:cs="Arial"/>
                <w:noProof w:val="0"/>
                <w:color w:val="000000" w:themeColor="text1"/>
                <w:sz w:val="20"/>
              </w:rPr>
              <w:t xml:space="preserve">jecentre </w:t>
            </w:r>
          </w:p>
          <w:p w:rsidR="00891FDB" w:rsidRPr="008A3BEA" w:rsidRDefault="00891FDB" w:rsidP="00891FDB">
            <w:pPr>
              <w:pStyle w:val="teksten"/>
              <w:numPr>
                <w:ilvl w:val="0"/>
                <w:numId w:val="9"/>
              </w:numPr>
              <w:rPr>
                <w:rFonts w:ascii="Verdana" w:hAnsi="Verdana" w:cs="Arial"/>
                <w:noProof w:val="0"/>
                <w:color w:val="000000" w:themeColor="text1"/>
                <w:sz w:val="20"/>
              </w:rPr>
            </w:pPr>
            <w:r w:rsidRPr="008A3BEA">
              <w:rPr>
                <w:rFonts w:ascii="Verdana" w:hAnsi="Verdana" w:cs="Arial"/>
                <w:noProof w:val="0"/>
                <w:color w:val="000000" w:themeColor="text1"/>
                <w:sz w:val="20"/>
              </w:rPr>
              <w:t>Styrkede plejefaglige kompete</w:t>
            </w:r>
            <w:r w:rsidRPr="008A3BEA">
              <w:rPr>
                <w:rFonts w:ascii="Verdana" w:hAnsi="Verdana" w:cs="Arial"/>
                <w:noProof w:val="0"/>
                <w:color w:val="000000" w:themeColor="text1"/>
                <w:sz w:val="20"/>
              </w:rPr>
              <w:t>n</w:t>
            </w:r>
            <w:r w:rsidRPr="008A3BEA">
              <w:rPr>
                <w:rFonts w:ascii="Verdana" w:hAnsi="Verdana" w:cs="Arial"/>
                <w:noProof w:val="0"/>
                <w:color w:val="000000" w:themeColor="text1"/>
                <w:sz w:val="20"/>
              </w:rPr>
              <w:t>cer i hjemmepleje og på plej</w:t>
            </w:r>
            <w:r w:rsidRPr="008A3BEA">
              <w:rPr>
                <w:rFonts w:ascii="Verdana" w:hAnsi="Verdana" w:cs="Arial"/>
                <w:noProof w:val="0"/>
                <w:color w:val="000000" w:themeColor="text1"/>
                <w:sz w:val="20"/>
              </w:rPr>
              <w:t>e</w:t>
            </w:r>
            <w:r w:rsidRPr="008A3BEA">
              <w:rPr>
                <w:rFonts w:ascii="Verdana" w:hAnsi="Verdana" w:cs="Arial"/>
                <w:noProof w:val="0"/>
                <w:color w:val="000000" w:themeColor="text1"/>
                <w:sz w:val="20"/>
              </w:rPr>
              <w:t>centre, forebyggelse af indlæ</w:t>
            </w:r>
            <w:r w:rsidRPr="008A3BEA">
              <w:rPr>
                <w:rFonts w:ascii="Verdana" w:hAnsi="Verdana" w:cs="Arial"/>
                <w:noProof w:val="0"/>
                <w:color w:val="000000" w:themeColor="text1"/>
                <w:sz w:val="20"/>
              </w:rPr>
              <w:t>g</w:t>
            </w:r>
            <w:r w:rsidRPr="008A3BEA">
              <w:rPr>
                <w:rFonts w:ascii="Verdana" w:hAnsi="Verdana" w:cs="Arial"/>
                <w:noProof w:val="0"/>
                <w:color w:val="000000" w:themeColor="text1"/>
                <w:sz w:val="20"/>
              </w:rPr>
              <w:t xml:space="preserve">gelser/genindlæggelser </w:t>
            </w:r>
          </w:p>
          <w:p w:rsidR="00891FDB" w:rsidRPr="008A3BEA" w:rsidRDefault="00891FDB" w:rsidP="00891FDB">
            <w:pPr>
              <w:pStyle w:val="teksten"/>
              <w:numPr>
                <w:ilvl w:val="0"/>
                <w:numId w:val="9"/>
              </w:numPr>
              <w:rPr>
                <w:rFonts w:ascii="Verdana" w:hAnsi="Verdana" w:cs="Arial"/>
                <w:noProof w:val="0"/>
                <w:color w:val="000000" w:themeColor="text1"/>
                <w:sz w:val="20"/>
              </w:rPr>
            </w:pPr>
            <w:r w:rsidRPr="008A3BEA">
              <w:rPr>
                <w:rFonts w:ascii="Verdana" w:hAnsi="Verdana" w:cs="Arial"/>
                <w:noProof w:val="0"/>
                <w:color w:val="000000" w:themeColor="text1"/>
                <w:sz w:val="20"/>
              </w:rPr>
              <w:t>Styrket indsats i cafeerne på pl</w:t>
            </w:r>
            <w:r w:rsidRPr="008A3BEA">
              <w:rPr>
                <w:rFonts w:ascii="Verdana" w:hAnsi="Verdana" w:cs="Arial"/>
                <w:noProof w:val="0"/>
                <w:color w:val="000000" w:themeColor="text1"/>
                <w:sz w:val="20"/>
              </w:rPr>
              <w:t>e</w:t>
            </w:r>
            <w:r w:rsidRPr="008A3BEA">
              <w:rPr>
                <w:rFonts w:ascii="Verdana" w:hAnsi="Verdana" w:cs="Arial"/>
                <w:noProof w:val="0"/>
                <w:color w:val="000000" w:themeColor="text1"/>
                <w:sz w:val="20"/>
              </w:rPr>
              <w:t xml:space="preserve">jecentre </w:t>
            </w:r>
          </w:p>
          <w:p w:rsidR="00891FDB" w:rsidRPr="008A3BEA" w:rsidRDefault="00891FDB" w:rsidP="00891FDB">
            <w:pPr>
              <w:pStyle w:val="teksten"/>
              <w:numPr>
                <w:ilvl w:val="0"/>
                <w:numId w:val="9"/>
              </w:numPr>
              <w:rPr>
                <w:rFonts w:ascii="Verdana" w:hAnsi="Verdana" w:cs="Arial"/>
                <w:noProof w:val="0"/>
                <w:color w:val="000000" w:themeColor="text1"/>
                <w:sz w:val="20"/>
              </w:rPr>
            </w:pPr>
            <w:r w:rsidRPr="008A3BEA">
              <w:rPr>
                <w:rFonts w:ascii="Verdana" w:hAnsi="Verdana" w:cs="Arial"/>
                <w:noProof w:val="0"/>
                <w:color w:val="000000" w:themeColor="text1"/>
                <w:sz w:val="20"/>
              </w:rPr>
              <w:t>Styrket aktivitetsindsats for æ</w:t>
            </w:r>
            <w:r w:rsidRPr="008A3BEA">
              <w:rPr>
                <w:rFonts w:ascii="Verdana" w:hAnsi="Verdana" w:cs="Arial"/>
                <w:noProof w:val="0"/>
                <w:color w:val="000000" w:themeColor="text1"/>
                <w:sz w:val="20"/>
              </w:rPr>
              <w:t>l</w:t>
            </w:r>
            <w:r w:rsidRPr="008A3BEA">
              <w:rPr>
                <w:rFonts w:ascii="Verdana" w:hAnsi="Verdana" w:cs="Arial"/>
                <w:noProof w:val="0"/>
                <w:color w:val="000000" w:themeColor="text1"/>
                <w:sz w:val="20"/>
              </w:rPr>
              <w:t>dre borgere, både hjemmeboe</w:t>
            </w:r>
            <w:r w:rsidRPr="008A3BEA">
              <w:rPr>
                <w:rFonts w:ascii="Verdana" w:hAnsi="Verdana" w:cs="Arial"/>
                <w:noProof w:val="0"/>
                <w:color w:val="000000" w:themeColor="text1"/>
                <w:sz w:val="20"/>
              </w:rPr>
              <w:t>n</w:t>
            </w:r>
            <w:r w:rsidRPr="008A3BEA">
              <w:rPr>
                <w:rFonts w:ascii="Verdana" w:hAnsi="Verdana" w:cs="Arial"/>
                <w:noProof w:val="0"/>
                <w:color w:val="000000" w:themeColor="text1"/>
                <w:sz w:val="20"/>
              </w:rPr>
              <w:t>de borgere og borgere på plej</w:t>
            </w:r>
            <w:r w:rsidRPr="008A3BEA">
              <w:rPr>
                <w:rFonts w:ascii="Verdana" w:hAnsi="Verdana" w:cs="Arial"/>
                <w:noProof w:val="0"/>
                <w:color w:val="000000" w:themeColor="text1"/>
                <w:sz w:val="20"/>
              </w:rPr>
              <w:t>e</w:t>
            </w:r>
            <w:r w:rsidRPr="008A3BEA">
              <w:rPr>
                <w:rFonts w:ascii="Verdana" w:hAnsi="Verdana" w:cs="Arial"/>
                <w:noProof w:val="0"/>
                <w:color w:val="000000" w:themeColor="text1"/>
                <w:sz w:val="20"/>
              </w:rPr>
              <w:t>centre</w:t>
            </w:r>
          </w:p>
          <w:p w:rsidR="00891FDB" w:rsidRPr="008A3BEA" w:rsidRDefault="00891FDB" w:rsidP="00891FDB">
            <w:pPr>
              <w:pStyle w:val="teksten"/>
              <w:rPr>
                <w:rFonts w:ascii="Verdana" w:hAnsi="Verdana" w:cs="Arial"/>
                <w:noProof w:val="0"/>
                <w:color w:val="000000" w:themeColor="text1"/>
                <w:sz w:val="20"/>
              </w:rPr>
            </w:pPr>
          </w:p>
          <w:p w:rsidR="008B4339" w:rsidRPr="008A3BEA" w:rsidRDefault="008B4339" w:rsidP="00891FDB">
            <w:pPr>
              <w:pStyle w:val="teksten"/>
              <w:rPr>
                <w:rFonts w:ascii="Verdana" w:hAnsi="Verdana" w:cs="Arial"/>
                <w:noProof w:val="0"/>
                <w:color w:val="000000" w:themeColor="text1"/>
                <w:sz w:val="20"/>
              </w:rPr>
            </w:pPr>
            <w:r w:rsidRPr="008A3BEA">
              <w:rPr>
                <w:rFonts w:ascii="Verdana" w:hAnsi="Verdana" w:cs="Arial"/>
                <w:noProof w:val="0"/>
                <w:color w:val="000000" w:themeColor="text1"/>
                <w:sz w:val="20"/>
              </w:rPr>
              <w:t>Der er blevet overført 1 mio. kr. fra pu</w:t>
            </w:r>
            <w:r w:rsidRPr="008A3BEA">
              <w:rPr>
                <w:rFonts w:ascii="Verdana" w:hAnsi="Verdana" w:cs="Arial"/>
                <w:noProof w:val="0"/>
                <w:color w:val="000000" w:themeColor="text1"/>
                <w:sz w:val="20"/>
              </w:rPr>
              <w:t>l</w:t>
            </w:r>
            <w:r w:rsidRPr="008A3BEA">
              <w:rPr>
                <w:rFonts w:ascii="Verdana" w:hAnsi="Verdana" w:cs="Arial"/>
                <w:noProof w:val="0"/>
                <w:color w:val="000000" w:themeColor="text1"/>
                <w:sz w:val="20"/>
              </w:rPr>
              <w:t>jen til brug 2015.</w:t>
            </w:r>
          </w:p>
          <w:p w:rsidR="008B4339" w:rsidRPr="008A3BEA" w:rsidRDefault="008B4339" w:rsidP="00891FDB">
            <w:pPr>
              <w:pStyle w:val="teksten"/>
              <w:rPr>
                <w:rFonts w:ascii="Verdana" w:hAnsi="Verdana" w:cs="Arial"/>
                <w:noProof w:val="0"/>
                <w:color w:val="000000" w:themeColor="text1"/>
                <w:sz w:val="20"/>
              </w:rPr>
            </w:pPr>
          </w:p>
          <w:p w:rsidR="000A2954" w:rsidRPr="008A3BEA" w:rsidRDefault="00891FDB">
            <w:pPr>
              <w:pStyle w:val="teksten"/>
              <w:rPr>
                <w:rFonts w:ascii="Verdana" w:hAnsi="Verdana" w:cs="Arial"/>
                <w:noProof w:val="0"/>
                <w:color w:val="000000" w:themeColor="text1"/>
                <w:sz w:val="20"/>
              </w:rPr>
            </w:pPr>
            <w:r w:rsidRPr="008A3BEA">
              <w:rPr>
                <w:rFonts w:ascii="Verdana" w:hAnsi="Verdana" w:cs="Arial"/>
                <w:noProof w:val="0"/>
                <w:color w:val="000000" w:themeColor="text1"/>
                <w:sz w:val="20"/>
              </w:rPr>
              <w:t xml:space="preserve">Indsatserne fortsætter i 2015 med ny pulje fra staten på 9,3 mio. kr. </w:t>
            </w:r>
          </w:p>
        </w:tc>
      </w:tr>
      <w:tr w:rsidR="000A2954" w:rsidTr="00BF5F92">
        <w:tc>
          <w:tcPr>
            <w:tcW w:w="4322" w:type="dxa"/>
            <w:tcBorders>
              <w:top w:val="single" w:sz="4" w:space="0" w:color="auto"/>
              <w:left w:val="single" w:sz="4" w:space="0" w:color="auto"/>
              <w:bottom w:val="single" w:sz="4" w:space="0" w:color="auto"/>
              <w:right w:val="single" w:sz="4" w:space="0" w:color="auto"/>
            </w:tcBorders>
            <w:hideMark/>
          </w:tcPr>
          <w:p w:rsidR="00891FDB" w:rsidRPr="00891FDB" w:rsidRDefault="00891FDB">
            <w:pPr>
              <w:rPr>
                <w:rFonts w:ascii="Verdana" w:hAnsi="Verdana" w:cs="Arial"/>
                <w:color w:val="000000" w:themeColor="text1"/>
                <w:u w:val="single"/>
              </w:rPr>
            </w:pPr>
            <w:r w:rsidRPr="00891FDB">
              <w:rPr>
                <w:rFonts w:ascii="Verdana" w:hAnsi="Verdana" w:cs="Arial"/>
                <w:color w:val="000000" w:themeColor="text1"/>
                <w:u w:val="single"/>
              </w:rPr>
              <w:t>Styr</w:t>
            </w:r>
            <w:r w:rsidR="008B4339">
              <w:rPr>
                <w:rFonts w:ascii="Verdana" w:hAnsi="Verdana" w:cs="Arial"/>
                <w:color w:val="000000" w:themeColor="text1"/>
                <w:u w:val="single"/>
              </w:rPr>
              <w:t>k</w:t>
            </w:r>
            <w:r w:rsidRPr="00891FDB">
              <w:rPr>
                <w:rFonts w:ascii="Verdana" w:hAnsi="Verdana" w:cs="Arial"/>
                <w:color w:val="000000" w:themeColor="text1"/>
                <w:u w:val="single"/>
              </w:rPr>
              <w:t xml:space="preserve">else af tilbud på plejecentrene </w:t>
            </w:r>
          </w:p>
          <w:p w:rsidR="000A2954" w:rsidRPr="00891FDB" w:rsidRDefault="00891FDB">
            <w:pPr>
              <w:rPr>
                <w:rFonts w:ascii="Verdana" w:hAnsi="Verdana" w:cs="Arial"/>
                <w:color w:val="000000" w:themeColor="text1"/>
                <w:highlight w:val="yellow"/>
              </w:rPr>
            </w:pPr>
            <w:r w:rsidRPr="00891FDB">
              <w:rPr>
                <w:rFonts w:ascii="Verdana" w:hAnsi="Verdana" w:cs="Arial"/>
                <w:color w:val="000000" w:themeColor="text1"/>
              </w:rPr>
              <w:t>Der er tilført plejecentrene 1,5 mio. kr. årligt til styrkelse af tilbuddene til beb</w:t>
            </w:r>
            <w:r w:rsidRPr="00891FDB">
              <w:rPr>
                <w:rFonts w:ascii="Verdana" w:hAnsi="Verdana" w:cs="Arial"/>
                <w:color w:val="000000" w:themeColor="text1"/>
              </w:rPr>
              <w:t>o</w:t>
            </w:r>
            <w:r w:rsidRPr="00891FDB">
              <w:rPr>
                <w:rFonts w:ascii="Verdana" w:hAnsi="Verdana" w:cs="Arial"/>
                <w:color w:val="000000" w:themeColor="text1"/>
              </w:rPr>
              <w:t>erne herunder rengøringen</w:t>
            </w:r>
          </w:p>
        </w:tc>
        <w:tc>
          <w:tcPr>
            <w:tcW w:w="4322" w:type="dxa"/>
            <w:tcBorders>
              <w:top w:val="single" w:sz="4" w:space="0" w:color="auto"/>
              <w:left w:val="single" w:sz="4" w:space="0" w:color="auto"/>
              <w:bottom w:val="single" w:sz="4" w:space="0" w:color="auto"/>
              <w:right w:val="single" w:sz="4" w:space="0" w:color="auto"/>
            </w:tcBorders>
          </w:tcPr>
          <w:p w:rsidR="003829F5" w:rsidRPr="00C26130" w:rsidRDefault="003829F5" w:rsidP="003829F5">
            <w:pPr>
              <w:rPr>
                <w:rFonts w:ascii="Verdana" w:hAnsi="Verdana"/>
              </w:rPr>
            </w:pPr>
            <w:r w:rsidRPr="00C26130">
              <w:rPr>
                <w:rFonts w:ascii="Verdana" w:hAnsi="Verdana"/>
              </w:rPr>
              <w:t>Alle medarbejdere på rengøringsomr</w:t>
            </w:r>
            <w:r w:rsidRPr="00C26130">
              <w:rPr>
                <w:rFonts w:ascii="Verdana" w:hAnsi="Verdana"/>
              </w:rPr>
              <w:t>å</w:t>
            </w:r>
            <w:r w:rsidRPr="00C26130">
              <w:rPr>
                <w:rFonts w:ascii="Verdana" w:hAnsi="Verdana"/>
              </w:rPr>
              <w:t>det har i 2014 gennemgået undervi</w:t>
            </w:r>
            <w:r w:rsidRPr="00C26130">
              <w:rPr>
                <w:rFonts w:ascii="Verdana" w:hAnsi="Verdana"/>
              </w:rPr>
              <w:t>s</w:t>
            </w:r>
            <w:r w:rsidRPr="00C26130">
              <w:rPr>
                <w:rFonts w:ascii="Verdana" w:hAnsi="Verdana"/>
              </w:rPr>
              <w:t>ning/kursus</w:t>
            </w:r>
          </w:p>
          <w:p w:rsidR="003829F5" w:rsidRPr="00C26130" w:rsidRDefault="003829F5" w:rsidP="003829F5">
            <w:pPr>
              <w:pStyle w:val="teksten"/>
              <w:rPr>
                <w:rFonts w:ascii="Verdana" w:hAnsi="Verdana" w:cs="Arial"/>
                <w:noProof w:val="0"/>
                <w:sz w:val="20"/>
              </w:rPr>
            </w:pPr>
            <w:r w:rsidRPr="00C26130">
              <w:rPr>
                <w:rFonts w:ascii="Verdana" w:hAnsi="Verdana"/>
                <w:sz w:val="20"/>
              </w:rPr>
              <w:t xml:space="preserve">i rengøringsstandarder og hygiejnestandarder samt opfølgning heraf. De resterende midler er tilgået plejecentrenes rengøringsbudget.   </w:t>
            </w:r>
          </w:p>
        </w:tc>
      </w:tr>
      <w:tr w:rsidR="00BF5F92" w:rsidTr="00BF5F92">
        <w:trPr>
          <w:trHeight w:val="2096"/>
        </w:trPr>
        <w:tc>
          <w:tcPr>
            <w:tcW w:w="4322" w:type="dxa"/>
            <w:tcBorders>
              <w:top w:val="single" w:sz="4" w:space="0" w:color="auto"/>
              <w:left w:val="single" w:sz="4" w:space="0" w:color="auto"/>
              <w:bottom w:val="single" w:sz="4" w:space="0" w:color="auto"/>
              <w:right w:val="single" w:sz="4" w:space="0" w:color="auto"/>
            </w:tcBorders>
            <w:hideMark/>
          </w:tcPr>
          <w:p w:rsidR="00BF5F92" w:rsidRPr="00A432C6" w:rsidRDefault="00BF5F92">
            <w:pPr>
              <w:rPr>
                <w:rFonts w:ascii="Verdana" w:hAnsi="Verdana" w:cs="Arial"/>
                <w:color w:val="000000" w:themeColor="text1"/>
                <w:u w:val="single"/>
              </w:rPr>
            </w:pPr>
            <w:r w:rsidRPr="00A432C6">
              <w:rPr>
                <w:rFonts w:ascii="Verdana" w:hAnsi="Verdana" w:cs="Arial"/>
                <w:color w:val="000000" w:themeColor="text1"/>
                <w:u w:val="single"/>
              </w:rPr>
              <w:lastRenderedPageBreak/>
              <w:t>Hjælp til Selvhjælp</w:t>
            </w:r>
          </w:p>
          <w:p w:rsidR="00BF5F92" w:rsidRPr="00A432C6" w:rsidRDefault="00BF5F92">
            <w:pPr>
              <w:rPr>
                <w:rFonts w:ascii="Verdana" w:hAnsi="Verdana" w:cs="Arial"/>
                <w:color w:val="000000" w:themeColor="text1"/>
              </w:rPr>
            </w:pPr>
            <w:r w:rsidRPr="00A432C6">
              <w:rPr>
                <w:rFonts w:ascii="Verdana" w:hAnsi="Verdana" w:cs="Arial"/>
                <w:color w:val="000000" w:themeColor="text1"/>
              </w:rPr>
              <w:t>Tværgående rehabiliteringsprojekt, som tager udgangspunkt i at borgere, som påbegynder modtagelse af hjemm</w:t>
            </w:r>
            <w:r w:rsidRPr="00A432C6">
              <w:rPr>
                <w:rFonts w:ascii="Verdana" w:hAnsi="Verdana" w:cs="Arial"/>
                <w:color w:val="000000" w:themeColor="text1"/>
              </w:rPr>
              <w:t>e</w:t>
            </w:r>
            <w:r w:rsidRPr="00A432C6">
              <w:rPr>
                <w:rFonts w:ascii="Verdana" w:hAnsi="Verdana" w:cs="Arial"/>
                <w:color w:val="000000" w:themeColor="text1"/>
              </w:rPr>
              <w:t>hjælp, får en bedre livskvalitet og m</w:t>
            </w:r>
            <w:r w:rsidRPr="00A432C6">
              <w:rPr>
                <w:rFonts w:ascii="Verdana" w:hAnsi="Verdana" w:cs="Arial"/>
                <w:color w:val="000000" w:themeColor="text1"/>
              </w:rPr>
              <w:t>u</w:t>
            </w:r>
            <w:r w:rsidRPr="00A432C6">
              <w:rPr>
                <w:rFonts w:ascii="Verdana" w:hAnsi="Verdana" w:cs="Arial"/>
                <w:color w:val="000000" w:themeColor="text1"/>
              </w:rPr>
              <w:t>lighed for at være selvhjulpne gennem styrkelse eller vedligeholdelse af deres funktionsevne.</w:t>
            </w:r>
          </w:p>
          <w:p w:rsidR="00BF5F92" w:rsidRPr="000A2954" w:rsidRDefault="00BF5F92" w:rsidP="00CC6F26">
            <w:pPr>
              <w:rPr>
                <w:rFonts w:ascii="Verdana" w:hAnsi="Verdana" w:cs="Arial"/>
                <w:color w:val="000000" w:themeColor="text1"/>
                <w:highlight w:val="yellow"/>
              </w:rPr>
            </w:pPr>
            <w:r w:rsidRPr="00A432C6">
              <w:rPr>
                <w:rFonts w:ascii="Verdana" w:hAnsi="Verdana" w:cs="Arial"/>
                <w:color w:val="000000" w:themeColor="text1"/>
              </w:rPr>
              <w:t xml:space="preserve">Projektstart 2011 med afslutning ultimo 2015. </w:t>
            </w:r>
          </w:p>
        </w:tc>
        <w:tc>
          <w:tcPr>
            <w:tcW w:w="4322" w:type="dxa"/>
            <w:tcBorders>
              <w:top w:val="single" w:sz="4" w:space="0" w:color="auto"/>
              <w:left w:val="single" w:sz="4" w:space="0" w:color="auto"/>
              <w:bottom w:val="single" w:sz="4" w:space="0" w:color="auto"/>
              <w:right w:val="single" w:sz="4" w:space="0" w:color="auto"/>
            </w:tcBorders>
          </w:tcPr>
          <w:p w:rsidR="007872D5" w:rsidRPr="00C26130" w:rsidRDefault="007872D5" w:rsidP="007872D5">
            <w:pPr>
              <w:pStyle w:val="teksten"/>
              <w:shd w:val="clear" w:color="auto" w:fill="FFFFFF"/>
              <w:rPr>
                <w:rFonts w:ascii="Verdana" w:hAnsi="Verdana"/>
                <w:sz w:val="20"/>
                <w:shd w:val="clear" w:color="auto" w:fill="FFFFFF"/>
              </w:rPr>
            </w:pPr>
            <w:r w:rsidRPr="00C26130">
              <w:rPr>
                <w:rFonts w:ascii="Verdana" w:hAnsi="Verdana"/>
                <w:sz w:val="20"/>
                <w:shd w:val="clear" w:color="auto" w:fill="FFFFFF"/>
              </w:rPr>
              <w:t>Aktivt hverdagsliv er i forbindelse med den styrkede indsats på det rehabiliterende område gået fra projekt til drift. Formålet er at øge ældre borgeres livskvalitet ved at gøre dem bedst muligt i stand til selv at klare aktiviteter i hjemmet.</w:t>
            </w:r>
          </w:p>
          <w:p w:rsidR="00BF5F92" w:rsidRPr="00C26130" w:rsidRDefault="007872D5" w:rsidP="007872D5">
            <w:pPr>
              <w:pStyle w:val="teksten"/>
              <w:rPr>
                <w:rFonts w:ascii="Verdana" w:hAnsi="Verdana" w:cs="Arial"/>
                <w:noProof w:val="0"/>
                <w:sz w:val="20"/>
                <w:highlight w:val="yellow"/>
              </w:rPr>
            </w:pPr>
            <w:r w:rsidRPr="00C26130">
              <w:rPr>
                <w:rFonts w:ascii="Verdana" w:hAnsi="Verdana"/>
                <w:sz w:val="20"/>
                <w:shd w:val="clear" w:color="auto" w:fill="FFFFFF"/>
              </w:rPr>
              <w:t>Der er etableret en fælles organisering således at rehabilitering og recovery indenfor det socialpsykiatriske område ses i en sammenhæng. I perioden febr. 2012 – sept. 2014 er 499 borgere blevet rehabiliteret i 1097 hjemme hjælpsydelser. Med ændring i Serviceloven skal alle borgere, der anmoder om enten praktisk hjælp eller personlig pleje, tilbydes en rehabiliterende indsats af kortere varighed pr. 1. januar 2015.</w:t>
            </w:r>
          </w:p>
        </w:tc>
      </w:tr>
      <w:tr w:rsidR="00BF5F92" w:rsidTr="001C2ECB">
        <w:trPr>
          <w:trHeight w:val="1407"/>
        </w:trPr>
        <w:tc>
          <w:tcPr>
            <w:tcW w:w="4322" w:type="dxa"/>
            <w:tcBorders>
              <w:top w:val="single" w:sz="4" w:space="0" w:color="auto"/>
              <w:left w:val="single" w:sz="4" w:space="0" w:color="auto"/>
              <w:bottom w:val="single" w:sz="4" w:space="0" w:color="auto"/>
              <w:right w:val="single" w:sz="4" w:space="0" w:color="auto"/>
            </w:tcBorders>
            <w:hideMark/>
          </w:tcPr>
          <w:p w:rsidR="00BF5F92" w:rsidRPr="00A432C6" w:rsidRDefault="00BF5F92">
            <w:pPr>
              <w:rPr>
                <w:rFonts w:ascii="Verdana" w:hAnsi="Verdana" w:cs="Arial"/>
                <w:color w:val="000000" w:themeColor="text1"/>
              </w:rPr>
            </w:pPr>
            <w:r w:rsidRPr="00A432C6">
              <w:rPr>
                <w:rFonts w:ascii="Verdana" w:hAnsi="Verdana" w:cs="Arial"/>
                <w:color w:val="000000" w:themeColor="text1"/>
                <w:u w:val="single"/>
              </w:rPr>
              <w:t>Sygeplejeklinikker på plejecentrene</w:t>
            </w:r>
            <w:r w:rsidRPr="00A432C6">
              <w:rPr>
                <w:rFonts w:ascii="Verdana" w:hAnsi="Verdana" w:cs="Arial"/>
                <w:color w:val="000000" w:themeColor="text1"/>
              </w:rPr>
              <w:t xml:space="preserve"> som vil give borgene en større fleksibilitet.</w:t>
            </w:r>
          </w:p>
          <w:p w:rsidR="00BF5F92" w:rsidRPr="00A432C6" w:rsidRDefault="00BF5F92">
            <w:pPr>
              <w:rPr>
                <w:rFonts w:ascii="Verdana" w:hAnsi="Verdana" w:cs="Arial"/>
                <w:color w:val="000000" w:themeColor="text1"/>
              </w:rPr>
            </w:pPr>
            <w:r w:rsidRPr="00A432C6">
              <w:rPr>
                <w:rFonts w:ascii="Verdana" w:hAnsi="Verdana" w:cs="Arial"/>
                <w:color w:val="000000" w:themeColor="text1"/>
              </w:rPr>
              <w:t>Hvor det vil være muligt at skabe bedre hygiejniske forhold end i borgernes b</w:t>
            </w:r>
            <w:r w:rsidRPr="00A432C6">
              <w:rPr>
                <w:rFonts w:ascii="Verdana" w:hAnsi="Verdana" w:cs="Arial"/>
                <w:color w:val="000000" w:themeColor="text1"/>
              </w:rPr>
              <w:t>o</w:t>
            </w:r>
            <w:r w:rsidRPr="00A432C6">
              <w:rPr>
                <w:rFonts w:ascii="Verdana" w:hAnsi="Verdana" w:cs="Arial"/>
                <w:color w:val="000000" w:themeColor="text1"/>
              </w:rPr>
              <w:t>lig.</w:t>
            </w:r>
          </w:p>
          <w:p w:rsidR="00BF5F92" w:rsidRPr="00A432C6" w:rsidRDefault="00BF5F92">
            <w:pPr>
              <w:rPr>
                <w:rFonts w:ascii="Verdana" w:hAnsi="Verdana" w:cs="Arial"/>
                <w:color w:val="000000" w:themeColor="text1"/>
              </w:rPr>
            </w:pPr>
            <w:r w:rsidRPr="00A432C6">
              <w:rPr>
                <w:rFonts w:ascii="Verdana" w:hAnsi="Verdana" w:cs="Arial"/>
                <w:color w:val="000000" w:themeColor="text1"/>
              </w:rPr>
              <w:t>Større kontinuitet i behandlingen af e</w:t>
            </w:r>
            <w:r w:rsidRPr="00A432C6">
              <w:rPr>
                <w:rFonts w:ascii="Verdana" w:hAnsi="Verdana" w:cs="Arial"/>
                <w:color w:val="000000" w:themeColor="text1"/>
              </w:rPr>
              <w:t>k</w:t>
            </w:r>
            <w:r w:rsidRPr="00A432C6">
              <w:rPr>
                <w:rFonts w:ascii="Verdana" w:hAnsi="Verdana" w:cs="Arial"/>
                <w:color w:val="000000" w:themeColor="text1"/>
              </w:rPr>
              <w:t>sempelvis sår med heraf forkortet b</w:t>
            </w:r>
            <w:r w:rsidRPr="00A432C6">
              <w:rPr>
                <w:rFonts w:ascii="Verdana" w:hAnsi="Verdana" w:cs="Arial"/>
                <w:color w:val="000000" w:themeColor="text1"/>
              </w:rPr>
              <w:t>e</w:t>
            </w:r>
            <w:r w:rsidRPr="00A432C6">
              <w:rPr>
                <w:rFonts w:ascii="Verdana" w:hAnsi="Verdana" w:cs="Arial"/>
                <w:color w:val="000000" w:themeColor="text1"/>
              </w:rPr>
              <w:t>handlingstid. Bedre udnyttelse af syg</w:t>
            </w:r>
            <w:r w:rsidRPr="00A432C6">
              <w:rPr>
                <w:rFonts w:ascii="Verdana" w:hAnsi="Verdana" w:cs="Arial"/>
                <w:color w:val="000000" w:themeColor="text1"/>
              </w:rPr>
              <w:t>e</w:t>
            </w:r>
            <w:r w:rsidRPr="00A432C6">
              <w:rPr>
                <w:rFonts w:ascii="Verdana" w:hAnsi="Verdana" w:cs="Arial"/>
                <w:color w:val="000000" w:themeColor="text1"/>
              </w:rPr>
              <w:t>plejeartikler.</w:t>
            </w:r>
          </w:p>
          <w:p w:rsidR="00BF5F92" w:rsidRPr="000A2954" w:rsidRDefault="00BF5F92" w:rsidP="001C2ECB">
            <w:pPr>
              <w:rPr>
                <w:rFonts w:ascii="Verdana" w:hAnsi="Verdana" w:cs="Arial"/>
                <w:color w:val="000000" w:themeColor="text1"/>
                <w:highlight w:val="yellow"/>
              </w:rPr>
            </w:pPr>
            <w:r w:rsidRPr="00A432C6">
              <w:rPr>
                <w:rFonts w:ascii="Verdana" w:hAnsi="Verdana" w:cs="Arial"/>
                <w:color w:val="000000" w:themeColor="text1"/>
              </w:rPr>
              <w:t xml:space="preserve">Projektstart 2011 med afslutning ultimo 2015 </w:t>
            </w:r>
          </w:p>
        </w:tc>
        <w:tc>
          <w:tcPr>
            <w:tcW w:w="4322" w:type="dxa"/>
            <w:tcBorders>
              <w:top w:val="single" w:sz="4" w:space="0" w:color="auto"/>
              <w:left w:val="single" w:sz="4" w:space="0" w:color="auto"/>
              <w:bottom w:val="single" w:sz="4" w:space="0" w:color="auto"/>
              <w:right w:val="single" w:sz="4" w:space="0" w:color="auto"/>
            </w:tcBorders>
            <w:hideMark/>
          </w:tcPr>
          <w:p w:rsidR="003829F5" w:rsidRPr="00C26130" w:rsidRDefault="003829F5" w:rsidP="003829F5">
            <w:pPr>
              <w:pStyle w:val="teksten"/>
              <w:rPr>
                <w:rFonts w:ascii="Verdana" w:eastAsiaTheme="minorHAnsi" w:hAnsi="Verdana"/>
                <w:sz w:val="20"/>
              </w:rPr>
            </w:pPr>
            <w:r w:rsidRPr="00C26130">
              <w:rPr>
                <w:rFonts w:ascii="Verdana" w:hAnsi="Verdana"/>
                <w:sz w:val="20"/>
              </w:rPr>
              <w:t>I sidste kvartal af 2012 etableredes sygeplejeklinikker på Plejecenter Toftehaven og Lundehaven.</w:t>
            </w:r>
          </w:p>
          <w:p w:rsidR="003829F5" w:rsidRPr="00C26130" w:rsidRDefault="003829F5" w:rsidP="003829F5">
            <w:pPr>
              <w:pStyle w:val="teksten"/>
              <w:rPr>
                <w:rFonts w:ascii="Verdana" w:hAnsi="Verdana"/>
                <w:sz w:val="20"/>
                <w:highlight w:val="yellow"/>
              </w:rPr>
            </w:pPr>
          </w:p>
          <w:p w:rsidR="003829F5" w:rsidRPr="00C26130" w:rsidRDefault="003829F5" w:rsidP="003829F5">
            <w:pPr>
              <w:pStyle w:val="teksten"/>
              <w:rPr>
                <w:rFonts w:ascii="Verdana" w:hAnsi="Verdana"/>
                <w:sz w:val="20"/>
              </w:rPr>
            </w:pPr>
            <w:r w:rsidRPr="00C26130">
              <w:rPr>
                <w:rFonts w:ascii="Verdana" w:hAnsi="Verdana"/>
                <w:sz w:val="20"/>
              </w:rPr>
              <w:t xml:space="preserve">Klinikken på Toftehaven er </w:t>
            </w:r>
            <w:r w:rsidR="007B14BD" w:rsidRPr="00C26130">
              <w:rPr>
                <w:rFonts w:ascii="Verdana" w:hAnsi="Verdana"/>
                <w:sz w:val="20"/>
              </w:rPr>
              <w:t xml:space="preserve">i 2013 </w:t>
            </w:r>
            <w:r w:rsidRPr="00C26130">
              <w:rPr>
                <w:rFonts w:ascii="Verdana" w:hAnsi="Verdana"/>
                <w:sz w:val="20"/>
              </w:rPr>
              <w:t xml:space="preserve">indrettet og benyttes som sårklinik. </w:t>
            </w:r>
            <w:r w:rsidR="007B14BD" w:rsidRPr="00C26130">
              <w:rPr>
                <w:rFonts w:ascii="Verdana" w:hAnsi="Verdana"/>
                <w:sz w:val="20"/>
              </w:rPr>
              <w:t>Klinikken er bemandet med 3 sygeplejersker, der alle har særlige kompetencer ift. sår. Klinikken har leveret 20-25 timers sygepleje pr. uge i hele 2014.</w:t>
            </w:r>
            <w:r w:rsidRPr="00C26130">
              <w:rPr>
                <w:rFonts w:ascii="Verdana" w:hAnsi="Verdana"/>
                <w:sz w:val="20"/>
              </w:rPr>
              <w:t> </w:t>
            </w:r>
          </w:p>
          <w:p w:rsidR="003829F5" w:rsidRPr="00C26130" w:rsidRDefault="003829F5" w:rsidP="003829F5">
            <w:pPr>
              <w:pStyle w:val="teksten"/>
              <w:rPr>
                <w:rFonts w:ascii="Verdana" w:hAnsi="Verdana"/>
                <w:sz w:val="20"/>
              </w:rPr>
            </w:pPr>
            <w:r w:rsidRPr="00C26130">
              <w:rPr>
                <w:rFonts w:ascii="Verdana" w:hAnsi="Verdana"/>
                <w:sz w:val="20"/>
              </w:rPr>
              <w:t xml:space="preserve"> Borgerne udtrykker stor tilfredshed med behandlingen i klinikken og der er flere eksempler på at klinikken har fået ophelet sår, der har været under behandling i måneder og endda år.</w:t>
            </w:r>
          </w:p>
          <w:p w:rsidR="003829F5" w:rsidRPr="00C26130" w:rsidRDefault="003829F5" w:rsidP="003829F5">
            <w:pPr>
              <w:pStyle w:val="teksten"/>
              <w:rPr>
                <w:rFonts w:ascii="Verdana" w:hAnsi="Verdana"/>
                <w:sz w:val="20"/>
              </w:rPr>
            </w:pPr>
          </w:p>
          <w:p w:rsidR="003829F5" w:rsidRPr="00C26130" w:rsidRDefault="003829F5" w:rsidP="003829F5">
            <w:pPr>
              <w:pStyle w:val="teksten"/>
              <w:rPr>
                <w:rFonts w:ascii="Verdana" w:hAnsi="Verdana"/>
                <w:sz w:val="20"/>
              </w:rPr>
            </w:pPr>
            <w:r w:rsidRPr="00C26130">
              <w:rPr>
                <w:rFonts w:ascii="Verdana" w:hAnsi="Verdana"/>
                <w:sz w:val="20"/>
              </w:rPr>
              <w:t xml:space="preserve">Klinikken på Lundehaven er ikke indrettet til </w:t>
            </w:r>
            <w:r w:rsidR="002C5A36">
              <w:rPr>
                <w:rFonts w:ascii="Verdana" w:hAnsi="Verdana"/>
                <w:sz w:val="20"/>
              </w:rPr>
              <w:t xml:space="preserve">at kunne håndtere </w:t>
            </w:r>
            <w:r w:rsidRPr="00C26130">
              <w:rPr>
                <w:rFonts w:ascii="Verdana" w:hAnsi="Verdana"/>
                <w:sz w:val="20"/>
              </w:rPr>
              <w:t>sårbehandling</w:t>
            </w:r>
            <w:r w:rsidR="00C26130" w:rsidRPr="00C26130">
              <w:rPr>
                <w:rFonts w:ascii="Verdana" w:hAnsi="Verdana"/>
                <w:sz w:val="20"/>
              </w:rPr>
              <w:t xml:space="preserve"> og defor </w:t>
            </w:r>
            <w:r w:rsidRPr="00C26130">
              <w:rPr>
                <w:rFonts w:ascii="Verdana" w:hAnsi="Verdana"/>
                <w:sz w:val="20"/>
              </w:rPr>
              <w:t>aktuelt ikke  i drift.</w:t>
            </w:r>
          </w:p>
          <w:p w:rsidR="003829F5" w:rsidRPr="007872D5" w:rsidRDefault="003829F5" w:rsidP="003829F5">
            <w:pPr>
              <w:pStyle w:val="teksten"/>
              <w:rPr>
                <w:rFonts w:ascii="Verdana" w:hAnsi="Verdana"/>
                <w:color w:val="1F497D"/>
                <w:sz w:val="20"/>
              </w:rPr>
            </w:pPr>
          </w:p>
          <w:p w:rsidR="00DC30B4" w:rsidRPr="00773DA3" w:rsidRDefault="00DC30B4" w:rsidP="00C26130">
            <w:pPr>
              <w:pStyle w:val="teksten"/>
              <w:rPr>
                <w:rFonts w:ascii="Verdana" w:hAnsi="Verdana" w:cs="Arial"/>
                <w:noProof w:val="0"/>
                <w:color w:val="000000" w:themeColor="text1"/>
                <w:sz w:val="20"/>
                <w:highlight w:val="yellow"/>
              </w:rPr>
            </w:pPr>
          </w:p>
        </w:tc>
      </w:tr>
      <w:tr w:rsidR="00BF5F92" w:rsidTr="00BF5F92">
        <w:tc>
          <w:tcPr>
            <w:tcW w:w="4322" w:type="dxa"/>
            <w:tcBorders>
              <w:top w:val="single" w:sz="4" w:space="0" w:color="auto"/>
              <w:left w:val="single" w:sz="4" w:space="0" w:color="auto"/>
              <w:bottom w:val="single" w:sz="4" w:space="0" w:color="auto"/>
              <w:right w:val="single" w:sz="4" w:space="0" w:color="auto"/>
            </w:tcBorders>
            <w:hideMark/>
          </w:tcPr>
          <w:p w:rsidR="00BF5F92" w:rsidRPr="008B4339" w:rsidRDefault="008B4339" w:rsidP="00BF5F92">
            <w:pPr>
              <w:rPr>
                <w:rFonts w:ascii="Verdana" w:hAnsi="Verdana" w:cs="Arial"/>
                <w:color w:val="000000" w:themeColor="text1"/>
                <w:u w:val="single"/>
              </w:rPr>
            </w:pPr>
            <w:r w:rsidRPr="008B4339">
              <w:rPr>
                <w:rFonts w:ascii="Verdana" w:hAnsi="Verdana" w:cs="Arial"/>
                <w:color w:val="000000" w:themeColor="text1"/>
                <w:u w:val="single"/>
              </w:rPr>
              <w:t>Velfærdsteknologi og a</w:t>
            </w:r>
            <w:r w:rsidR="00BF5F92" w:rsidRPr="008B4339">
              <w:rPr>
                <w:rFonts w:ascii="Verdana" w:hAnsi="Verdana" w:cs="Arial"/>
                <w:color w:val="000000" w:themeColor="text1"/>
                <w:u w:val="single"/>
              </w:rPr>
              <w:t>fprøvning af nye samarbejdsformer med den private se</w:t>
            </w:r>
            <w:r w:rsidR="00BF5F92" w:rsidRPr="008B4339">
              <w:rPr>
                <w:rFonts w:ascii="Verdana" w:hAnsi="Verdana" w:cs="Arial"/>
                <w:color w:val="000000" w:themeColor="text1"/>
                <w:u w:val="single"/>
              </w:rPr>
              <w:t>k</w:t>
            </w:r>
            <w:r w:rsidR="00BF5F92" w:rsidRPr="008B4339">
              <w:rPr>
                <w:rFonts w:ascii="Verdana" w:hAnsi="Verdana" w:cs="Arial"/>
                <w:color w:val="000000" w:themeColor="text1"/>
                <w:u w:val="single"/>
              </w:rPr>
              <w:t>tor.</w:t>
            </w:r>
            <w:r w:rsidRPr="008B4339">
              <w:rPr>
                <w:rFonts w:ascii="Verdana" w:hAnsi="Verdana" w:cs="Arial"/>
                <w:color w:val="000000" w:themeColor="text1"/>
                <w:u w:val="single"/>
              </w:rPr>
              <w:t xml:space="preserve"> </w:t>
            </w:r>
          </w:p>
          <w:p w:rsidR="008B4339" w:rsidRDefault="00BF5F92" w:rsidP="008B4339">
            <w:pPr>
              <w:rPr>
                <w:rFonts w:ascii="Verdana" w:hAnsi="Verdana" w:cs="Arial"/>
                <w:color w:val="000000" w:themeColor="text1"/>
              </w:rPr>
            </w:pPr>
            <w:r w:rsidRPr="00A432C6">
              <w:rPr>
                <w:rFonts w:ascii="Verdana" w:hAnsi="Verdana" w:cs="Arial"/>
                <w:color w:val="000000" w:themeColor="text1"/>
              </w:rPr>
              <w:t>Der skal afprøves nye modeller for sa</w:t>
            </w:r>
            <w:r w:rsidRPr="00A432C6">
              <w:rPr>
                <w:rFonts w:ascii="Verdana" w:hAnsi="Verdana" w:cs="Arial"/>
                <w:color w:val="000000" w:themeColor="text1"/>
              </w:rPr>
              <w:t>m</w:t>
            </w:r>
            <w:r w:rsidRPr="00A432C6">
              <w:rPr>
                <w:rFonts w:ascii="Verdana" w:hAnsi="Verdana" w:cs="Arial"/>
                <w:color w:val="000000" w:themeColor="text1"/>
              </w:rPr>
              <w:t>arbejde med den private sektor blandt andet om udvikling af velfærdsteknologi i regi af Ballerup Kommunes velfærdsl</w:t>
            </w:r>
            <w:r w:rsidRPr="00A432C6">
              <w:rPr>
                <w:rFonts w:ascii="Verdana" w:hAnsi="Verdana" w:cs="Arial"/>
                <w:color w:val="000000" w:themeColor="text1"/>
              </w:rPr>
              <w:t>a</w:t>
            </w:r>
            <w:r w:rsidRPr="00A432C6">
              <w:rPr>
                <w:rFonts w:ascii="Verdana" w:hAnsi="Verdana" w:cs="Arial"/>
                <w:color w:val="000000" w:themeColor="text1"/>
              </w:rPr>
              <w:t xml:space="preserve">boratorium. </w:t>
            </w:r>
          </w:p>
          <w:p w:rsidR="008B4339" w:rsidRPr="00A432C6" w:rsidRDefault="008B4339" w:rsidP="008B4339">
            <w:pPr>
              <w:rPr>
                <w:rFonts w:ascii="Verdana" w:hAnsi="Verdana" w:cs="Arial"/>
                <w:color w:val="000000" w:themeColor="text1"/>
              </w:rPr>
            </w:pPr>
            <w:r w:rsidRPr="00A432C6">
              <w:rPr>
                <w:rFonts w:ascii="Verdana" w:hAnsi="Verdana" w:cs="Arial"/>
                <w:color w:val="000000" w:themeColor="text1"/>
              </w:rPr>
              <w:t>I implementeringen ønskes, at teknol</w:t>
            </w:r>
            <w:r w:rsidRPr="00A432C6">
              <w:rPr>
                <w:rFonts w:ascii="Verdana" w:hAnsi="Verdana" w:cs="Arial"/>
                <w:color w:val="000000" w:themeColor="text1"/>
              </w:rPr>
              <w:t>o</w:t>
            </w:r>
            <w:r w:rsidRPr="00A432C6">
              <w:rPr>
                <w:rFonts w:ascii="Verdana" w:hAnsi="Verdana" w:cs="Arial"/>
                <w:color w:val="000000" w:themeColor="text1"/>
              </w:rPr>
              <w:t>gien skal være generelt afprøvet til at give det fornødne kvalitetsmæssige – og økonomiske i Ballerup kommune, og det forventes at det vil være en igangv</w:t>
            </w:r>
            <w:r w:rsidRPr="00A432C6">
              <w:rPr>
                <w:rFonts w:ascii="Verdana" w:hAnsi="Verdana" w:cs="Arial"/>
                <w:color w:val="000000" w:themeColor="text1"/>
              </w:rPr>
              <w:t>æ</w:t>
            </w:r>
            <w:r w:rsidRPr="00A432C6">
              <w:rPr>
                <w:rFonts w:ascii="Verdana" w:hAnsi="Verdana" w:cs="Arial"/>
                <w:color w:val="000000" w:themeColor="text1"/>
              </w:rPr>
              <w:t>rende proces de kommende år.</w:t>
            </w:r>
          </w:p>
          <w:p w:rsidR="00BF5F92" w:rsidRPr="000A2954" w:rsidRDefault="00BF5F92" w:rsidP="00A432C6">
            <w:pPr>
              <w:rPr>
                <w:rFonts w:ascii="Verdana" w:hAnsi="Verdana" w:cs="Arial"/>
                <w:color w:val="000000" w:themeColor="text1"/>
                <w:highlight w:val="yellow"/>
              </w:rPr>
            </w:pPr>
          </w:p>
        </w:tc>
        <w:tc>
          <w:tcPr>
            <w:tcW w:w="4322" w:type="dxa"/>
            <w:tcBorders>
              <w:top w:val="single" w:sz="4" w:space="0" w:color="auto"/>
              <w:left w:val="single" w:sz="4" w:space="0" w:color="auto"/>
              <w:bottom w:val="single" w:sz="4" w:space="0" w:color="auto"/>
              <w:right w:val="single" w:sz="4" w:space="0" w:color="auto"/>
            </w:tcBorders>
            <w:hideMark/>
          </w:tcPr>
          <w:p w:rsidR="007B14BD" w:rsidRDefault="005C4526" w:rsidP="005C4526">
            <w:pPr>
              <w:pStyle w:val="teksten"/>
              <w:rPr>
                <w:rFonts w:ascii="Verdana" w:hAnsi="Verdana" w:cs="Arial"/>
                <w:noProof w:val="0"/>
                <w:color w:val="000000" w:themeColor="text1"/>
                <w:sz w:val="20"/>
              </w:rPr>
            </w:pPr>
            <w:r w:rsidRPr="007B14BD">
              <w:rPr>
                <w:rFonts w:ascii="Verdana" w:hAnsi="Verdana" w:cs="Arial"/>
                <w:noProof w:val="0"/>
                <w:color w:val="000000" w:themeColor="text1"/>
                <w:sz w:val="20"/>
              </w:rPr>
              <w:t>Ballerup Kommune indgår i flere sama</w:t>
            </w:r>
            <w:r w:rsidRPr="007B14BD">
              <w:rPr>
                <w:rFonts w:ascii="Verdana" w:hAnsi="Verdana" w:cs="Arial"/>
                <w:noProof w:val="0"/>
                <w:color w:val="000000" w:themeColor="text1"/>
                <w:sz w:val="20"/>
              </w:rPr>
              <w:t>r</w:t>
            </w:r>
            <w:r w:rsidRPr="007B14BD">
              <w:rPr>
                <w:rFonts w:ascii="Verdana" w:hAnsi="Verdana" w:cs="Arial"/>
                <w:noProof w:val="0"/>
                <w:color w:val="000000" w:themeColor="text1"/>
                <w:sz w:val="20"/>
              </w:rPr>
              <w:t>bejder</w:t>
            </w:r>
            <w:r w:rsidR="007B14BD">
              <w:rPr>
                <w:rFonts w:ascii="Verdana" w:hAnsi="Verdana" w:cs="Arial"/>
                <w:noProof w:val="0"/>
                <w:color w:val="000000" w:themeColor="text1"/>
                <w:sz w:val="20"/>
              </w:rPr>
              <w:t>.</w:t>
            </w:r>
          </w:p>
          <w:p w:rsidR="005C4526" w:rsidRDefault="005C4526" w:rsidP="005C4526">
            <w:pPr>
              <w:pStyle w:val="teksten"/>
              <w:rPr>
                <w:rFonts w:ascii="Verdana" w:hAnsi="Verdana" w:cs="Arial"/>
                <w:noProof w:val="0"/>
                <w:color w:val="000000" w:themeColor="text1"/>
                <w:sz w:val="20"/>
              </w:rPr>
            </w:pPr>
            <w:r w:rsidRPr="008B4339">
              <w:rPr>
                <w:rFonts w:ascii="Verdana" w:hAnsi="Verdana" w:cs="Arial"/>
                <w:noProof w:val="0"/>
                <w:color w:val="000000" w:themeColor="text1"/>
                <w:sz w:val="20"/>
              </w:rPr>
              <w:t xml:space="preserve">Der </w:t>
            </w:r>
            <w:r w:rsidR="008B4339" w:rsidRPr="008B4339">
              <w:rPr>
                <w:rFonts w:ascii="Verdana" w:hAnsi="Verdana" w:cs="Arial"/>
                <w:noProof w:val="0"/>
                <w:color w:val="000000" w:themeColor="text1"/>
                <w:sz w:val="20"/>
              </w:rPr>
              <w:t>er i ande</w:t>
            </w:r>
            <w:r w:rsidR="007B14BD">
              <w:rPr>
                <w:rFonts w:ascii="Verdana" w:hAnsi="Verdana" w:cs="Arial"/>
                <w:noProof w:val="0"/>
                <w:color w:val="000000" w:themeColor="text1"/>
                <w:sz w:val="20"/>
              </w:rPr>
              <w:t>t</w:t>
            </w:r>
            <w:r w:rsidR="008B4339" w:rsidRPr="008B4339">
              <w:rPr>
                <w:rFonts w:ascii="Verdana" w:hAnsi="Verdana" w:cs="Arial"/>
                <w:noProof w:val="0"/>
                <w:color w:val="000000" w:themeColor="text1"/>
                <w:sz w:val="20"/>
              </w:rPr>
              <w:t xml:space="preserve"> halvår af 2014 </w:t>
            </w:r>
            <w:r w:rsidRPr="008B4339">
              <w:rPr>
                <w:rFonts w:ascii="Verdana" w:hAnsi="Verdana" w:cs="Arial"/>
                <w:noProof w:val="0"/>
                <w:color w:val="000000" w:themeColor="text1"/>
                <w:sz w:val="20"/>
              </w:rPr>
              <w:t>ans</w:t>
            </w:r>
            <w:r w:rsidR="008B4339" w:rsidRPr="008B4339">
              <w:rPr>
                <w:rFonts w:ascii="Verdana" w:hAnsi="Verdana" w:cs="Arial"/>
                <w:noProof w:val="0"/>
                <w:color w:val="000000" w:themeColor="text1"/>
                <w:sz w:val="20"/>
              </w:rPr>
              <w:t xml:space="preserve">at </w:t>
            </w:r>
            <w:r w:rsidRPr="008B4339">
              <w:rPr>
                <w:rFonts w:ascii="Verdana" w:hAnsi="Verdana" w:cs="Arial"/>
                <w:noProof w:val="0"/>
                <w:color w:val="000000" w:themeColor="text1"/>
                <w:sz w:val="20"/>
              </w:rPr>
              <w:t>en velfærdsteknologimedarbejder</w:t>
            </w:r>
            <w:r w:rsidR="007B14BD">
              <w:rPr>
                <w:rFonts w:ascii="Verdana" w:hAnsi="Verdana" w:cs="Arial"/>
                <w:noProof w:val="0"/>
                <w:color w:val="000000" w:themeColor="text1"/>
                <w:sz w:val="20"/>
              </w:rPr>
              <w:t>, som er i gang med at skabe det nødvendige ne</w:t>
            </w:r>
            <w:r w:rsidR="007B14BD">
              <w:rPr>
                <w:rFonts w:ascii="Verdana" w:hAnsi="Verdana" w:cs="Arial"/>
                <w:noProof w:val="0"/>
                <w:color w:val="000000" w:themeColor="text1"/>
                <w:sz w:val="20"/>
              </w:rPr>
              <w:t>t</w:t>
            </w:r>
            <w:r w:rsidR="007B14BD">
              <w:rPr>
                <w:rFonts w:ascii="Verdana" w:hAnsi="Verdana" w:cs="Arial"/>
                <w:noProof w:val="0"/>
                <w:color w:val="000000" w:themeColor="text1"/>
                <w:sz w:val="20"/>
              </w:rPr>
              <w:t>værk på tværs af kommunen.</w:t>
            </w:r>
          </w:p>
          <w:p w:rsidR="007B14BD" w:rsidRDefault="007B14BD" w:rsidP="005C4526">
            <w:pPr>
              <w:pStyle w:val="teksten"/>
              <w:rPr>
                <w:rFonts w:ascii="Verdana" w:hAnsi="Verdana" w:cs="Arial"/>
                <w:noProof w:val="0"/>
                <w:color w:val="000000" w:themeColor="text1"/>
                <w:sz w:val="20"/>
              </w:rPr>
            </w:pPr>
          </w:p>
          <w:p w:rsidR="007B14BD" w:rsidRPr="00773DA3" w:rsidRDefault="007B14BD" w:rsidP="005C4526">
            <w:pPr>
              <w:pStyle w:val="teksten"/>
              <w:rPr>
                <w:rFonts w:ascii="Verdana" w:hAnsi="Verdana" w:cs="Arial"/>
                <w:noProof w:val="0"/>
                <w:color w:val="000000" w:themeColor="text1"/>
                <w:sz w:val="20"/>
                <w:highlight w:val="yellow"/>
              </w:rPr>
            </w:pPr>
            <w:r>
              <w:rPr>
                <w:rFonts w:ascii="Verdana" w:hAnsi="Verdana" w:cs="Arial"/>
                <w:noProof w:val="0"/>
                <w:color w:val="000000" w:themeColor="text1"/>
                <w:sz w:val="20"/>
              </w:rPr>
              <w:t>På nuværende tidspunkt er der iværksat flere afprøvninger bl.a. på plejecentr</w:t>
            </w:r>
            <w:r>
              <w:rPr>
                <w:rFonts w:ascii="Verdana" w:hAnsi="Verdana" w:cs="Arial"/>
                <w:noProof w:val="0"/>
                <w:color w:val="000000" w:themeColor="text1"/>
                <w:sz w:val="20"/>
              </w:rPr>
              <w:t>e</w:t>
            </w:r>
            <w:r>
              <w:rPr>
                <w:rFonts w:ascii="Verdana" w:hAnsi="Verdana" w:cs="Arial"/>
                <w:noProof w:val="0"/>
                <w:color w:val="000000" w:themeColor="text1"/>
                <w:sz w:val="20"/>
              </w:rPr>
              <w:t>ne.</w:t>
            </w:r>
          </w:p>
          <w:p w:rsidR="005C4526" w:rsidRPr="00773DA3" w:rsidRDefault="005C4526" w:rsidP="005C4526">
            <w:pPr>
              <w:pStyle w:val="teksten"/>
              <w:rPr>
                <w:rFonts w:ascii="Verdana" w:hAnsi="Verdana" w:cs="Arial"/>
                <w:noProof w:val="0"/>
                <w:color w:val="000000" w:themeColor="text1"/>
                <w:sz w:val="20"/>
                <w:highlight w:val="yellow"/>
              </w:rPr>
            </w:pPr>
          </w:p>
          <w:p w:rsidR="005C4526" w:rsidRPr="00773DA3" w:rsidRDefault="005C4526" w:rsidP="005C4526">
            <w:pPr>
              <w:pStyle w:val="teksten"/>
              <w:rPr>
                <w:rFonts w:ascii="Verdana" w:hAnsi="Verdana" w:cs="Arial"/>
                <w:noProof w:val="0"/>
                <w:color w:val="000000" w:themeColor="text1"/>
                <w:sz w:val="20"/>
                <w:highlight w:val="yellow"/>
              </w:rPr>
            </w:pPr>
          </w:p>
        </w:tc>
      </w:tr>
      <w:tr w:rsidR="00BF5F92" w:rsidTr="00BF5F92">
        <w:tc>
          <w:tcPr>
            <w:tcW w:w="4322" w:type="dxa"/>
            <w:tcBorders>
              <w:top w:val="single" w:sz="4" w:space="0" w:color="auto"/>
              <w:left w:val="single" w:sz="4" w:space="0" w:color="auto"/>
              <w:bottom w:val="single" w:sz="4" w:space="0" w:color="auto"/>
              <w:right w:val="single" w:sz="4" w:space="0" w:color="auto"/>
            </w:tcBorders>
            <w:hideMark/>
          </w:tcPr>
          <w:p w:rsidR="00BF5F92" w:rsidRPr="00A432C6" w:rsidRDefault="00BF5F92">
            <w:pPr>
              <w:rPr>
                <w:rFonts w:ascii="Verdana" w:hAnsi="Verdana" w:cs="Arial"/>
                <w:color w:val="000000" w:themeColor="text1"/>
                <w:u w:val="single"/>
              </w:rPr>
            </w:pPr>
            <w:r w:rsidRPr="00A432C6">
              <w:rPr>
                <w:rFonts w:ascii="Verdana" w:hAnsi="Verdana" w:cs="Arial"/>
                <w:color w:val="000000" w:themeColor="text1"/>
                <w:u w:val="single"/>
              </w:rPr>
              <w:t>Ny organisering i hjemmeplejen</w:t>
            </w:r>
          </w:p>
          <w:p w:rsidR="00A432C6" w:rsidRPr="00A432C6" w:rsidRDefault="00BF5F92" w:rsidP="000B0CBF">
            <w:pPr>
              <w:rPr>
                <w:rFonts w:ascii="Verdana" w:hAnsi="Verdana" w:cs="Arial"/>
                <w:color w:val="000000" w:themeColor="text1"/>
              </w:rPr>
            </w:pPr>
            <w:r w:rsidRPr="000B0CBF">
              <w:rPr>
                <w:rFonts w:ascii="Verdana" w:hAnsi="Verdana" w:cs="Arial"/>
                <w:color w:val="000000" w:themeColor="text1"/>
              </w:rPr>
              <w:t xml:space="preserve">Hjemmeplejen arbejder på en fortsat effektivisering af arbejdsgange, levering af ydelser, kompetenceudvikling af medarbejdere samt udnyttelse af de tilgængelige styringsværktøjer. </w:t>
            </w:r>
            <w:r w:rsidR="00A432C6" w:rsidRPr="00A432C6">
              <w:rPr>
                <w:rFonts w:ascii="Verdana" w:hAnsi="Verdana" w:cs="Arial"/>
                <w:color w:val="000000" w:themeColor="text1"/>
              </w:rPr>
              <w:t>Hje</w:t>
            </w:r>
            <w:r w:rsidR="00A432C6" w:rsidRPr="00A432C6">
              <w:rPr>
                <w:rFonts w:ascii="Verdana" w:hAnsi="Verdana" w:cs="Arial"/>
                <w:color w:val="000000" w:themeColor="text1"/>
              </w:rPr>
              <w:t>m</w:t>
            </w:r>
            <w:r w:rsidR="00A432C6" w:rsidRPr="00A432C6">
              <w:rPr>
                <w:rFonts w:ascii="Verdana" w:hAnsi="Verdana" w:cs="Arial"/>
                <w:color w:val="000000" w:themeColor="text1"/>
              </w:rPr>
              <w:lastRenderedPageBreak/>
              <w:t>meplejens nye organisation er iværksat februar 2014.</w:t>
            </w:r>
          </w:p>
          <w:p w:rsidR="00BF5F92" w:rsidRPr="000A2954" w:rsidRDefault="00BF5F92" w:rsidP="00A432C6">
            <w:pPr>
              <w:pStyle w:val="Ml-tekst"/>
              <w:tabs>
                <w:tab w:val="num" w:pos="644"/>
              </w:tabs>
              <w:rPr>
                <w:rFonts w:cs="Arial"/>
                <w:color w:val="000000" w:themeColor="text1"/>
                <w:highlight w:val="yellow"/>
              </w:rPr>
            </w:pPr>
          </w:p>
        </w:tc>
        <w:tc>
          <w:tcPr>
            <w:tcW w:w="4322" w:type="dxa"/>
            <w:tcBorders>
              <w:top w:val="single" w:sz="4" w:space="0" w:color="auto"/>
              <w:left w:val="single" w:sz="4" w:space="0" w:color="auto"/>
              <w:bottom w:val="single" w:sz="4" w:space="0" w:color="auto"/>
              <w:right w:val="single" w:sz="4" w:space="0" w:color="auto"/>
            </w:tcBorders>
            <w:hideMark/>
          </w:tcPr>
          <w:p w:rsidR="000B0CBF" w:rsidRPr="000B0CBF" w:rsidRDefault="000B0CBF" w:rsidP="000B0CBF">
            <w:pPr>
              <w:rPr>
                <w:rFonts w:ascii="Verdana" w:hAnsi="Verdana" w:cs="Arial"/>
                <w:color w:val="000000" w:themeColor="text1"/>
              </w:rPr>
            </w:pPr>
            <w:r w:rsidRPr="000B0CBF">
              <w:rPr>
                <w:rFonts w:ascii="Verdana" w:hAnsi="Verdana" w:cs="Arial"/>
                <w:color w:val="000000" w:themeColor="text1"/>
              </w:rPr>
              <w:lastRenderedPageBreak/>
              <w:t>Hjemmeplejens nye organisation er iværksat februar 2014.</w:t>
            </w:r>
          </w:p>
          <w:p w:rsidR="000B0CBF" w:rsidRPr="000B0CBF" w:rsidRDefault="000B0CBF" w:rsidP="000B0CBF">
            <w:pPr>
              <w:rPr>
                <w:rFonts w:ascii="Verdana" w:hAnsi="Verdana" w:cs="Arial"/>
                <w:color w:val="000000" w:themeColor="text1"/>
              </w:rPr>
            </w:pPr>
            <w:r w:rsidRPr="000B0CBF">
              <w:rPr>
                <w:rFonts w:ascii="Verdana" w:hAnsi="Verdana" w:cs="Arial"/>
                <w:color w:val="000000" w:themeColor="text1"/>
              </w:rPr>
              <w:t>Alle medarbejdere er fordelt ud fra fa</w:t>
            </w:r>
            <w:r w:rsidRPr="000B0CBF">
              <w:rPr>
                <w:rFonts w:ascii="Verdana" w:hAnsi="Verdana" w:cs="Arial"/>
                <w:color w:val="000000" w:themeColor="text1"/>
              </w:rPr>
              <w:t>g</w:t>
            </w:r>
            <w:r w:rsidRPr="000B0CBF">
              <w:rPr>
                <w:rFonts w:ascii="Verdana" w:hAnsi="Verdana" w:cs="Arial"/>
                <w:color w:val="000000" w:themeColor="text1"/>
              </w:rPr>
              <w:t>område og på tværs af faggrupper (sp</w:t>
            </w:r>
            <w:r w:rsidRPr="000B0CBF">
              <w:rPr>
                <w:rFonts w:ascii="Verdana" w:hAnsi="Verdana" w:cs="Arial"/>
                <w:color w:val="000000" w:themeColor="text1"/>
              </w:rPr>
              <w:t>e</w:t>
            </w:r>
            <w:r w:rsidRPr="000B0CBF">
              <w:rPr>
                <w:rFonts w:ascii="Verdana" w:hAnsi="Verdana" w:cs="Arial"/>
                <w:color w:val="000000" w:themeColor="text1"/>
              </w:rPr>
              <w:t>cialisering) til gavn for det enkelte bo</w:t>
            </w:r>
            <w:r w:rsidRPr="000B0CBF">
              <w:rPr>
                <w:rFonts w:ascii="Verdana" w:hAnsi="Verdana" w:cs="Arial"/>
                <w:color w:val="000000" w:themeColor="text1"/>
              </w:rPr>
              <w:t>r</w:t>
            </w:r>
            <w:r w:rsidRPr="000B0CBF">
              <w:rPr>
                <w:rFonts w:ascii="Verdana" w:hAnsi="Verdana" w:cs="Arial"/>
                <w:color w:val="000000" w:themeColor="text1"/>
              </w:rPr>
              <w:t xml:space="preserve">gerforløb. Arbejdsgange er stadig under </w:t>
            </w:r>
            <w:r w:rsidRPr="000B0CBF">
              <w:rPr>
                <w:rFonts w:ascii="Verdana" w:hAnsi="Verdana" w:cs="Arial"/>
                <w:color w:val="000000" w:themeColor="text1"/>
              </w:rPr>
              <w:lastRenderedPageBreak/>
              <w:t>tilretning</w:t>
            </w:r>
          </w:p>
          <w:p w:rsidR="000B0CBF" w:rsidRPr="000B0CBF" w:rsidRDefault="000B0CBF" w:rsidP="000B0CBF">
            <w:pPr>
              <w:rPr>
                <w:rFonts w:ascii="Verdana" w:hAnsi="Verdana" w:cs="Arial"/>
                <w:color w:val="000000" w:themeColor="text1"/>
              </w:rPr>
            </w:pPr>
            <w:r w:rsidRPr="000B0CBF">
              <w:rPr>
                <w:rFonts w:ascii="Verdana" w:hAnsi="Verdana" w:cs="Arial"/>
                <w:color w:val="000000" w:themeColor="text1"/>
              </w:rPr>
              <w:t>Antallet af forskellige medarbejdere i borgerens hjem er faldet set i forhold til 2013.</w:t>
            </w:r>
          </w:p>
          <w:p w:rsidR="00EC2AE7" w:rsidRPr="00773DA3" w:rsidRDefault="000B0CBF" w:rsidP="000B0CBF">
            <w:pPr>
              <w:rPr>
                <w:rFonts w:ascii="Verdana" w:hAnsi="Verdana" w:cs="Arial"/>
                <w:color w:val="000000" w:themeColor="text1"/>
                <w:highlight w:val="yellow"/>
              </w:rPr>
            </w:pPr>
            <w:r w:rsidRPr="000B0CBF">
              <w:rPr>
                <w:rFonts w:ascii="Verdana" w:hAnsi="Verdana" w:cs="Arial"/>
                <w:color w:val="000000" w:themeColor="text1"/>
              </w:rPr>
              <w:t>Brugerundersøgelse fra sommeren 2014 angiver meget tæt på 100% tilfredshed blandt de udspurgte borgere.</w:t>
            </w:r>
          </w:p>
        </w:tc>
      </w:tr>
      <w:tr w:rsidR="00BF5F92" w:rsidTr="00CA6ABD">
        <w:trPr>
          <w:trHeight w:val="70"/>
        </w:trPr>
        <w:tc>
          <w:tcPr>
            <w:tcW w:w="4322" w:type="dxa"/>
            <w:tcBorders>
              <w:top w:val="single" w:sz="4" w:space="0" w:color="auto"/>
              <w:left w:val="single" w:sz="4" w:space="0" w:color="auto"/>
              <w:bottom w:val="single" w:sz="4" w:space="0" w:color="auto"/>
              <w:right w:val="single" w:sz="4" w:space="0" w:color="auto"/>
            </w:tcBorders>
          </w:tcPr>
          <w:p w:rsidR="00BF5F92" w:rsidRPr="00A432C6" w:rsidRDefault="00BF5F92" w:rsidP="00CA6ABD">
            <w:pPr>
              <w:pStyle w:val="Ml-tekst"/>
            </w:pPr>
            <w:r w:rsidRPr="00A432C6">
              <w:lastRenderedPageBreak/>
              <w:t xml:space="preserve">Pensioniststedet </w:t>
            </w:r>
            <w:proofErr w:type="spellStart"/>
            <w:r w:rsidRPr="00A432C6">
              <w:t>Parkhuset</w:t>
            </w:r>
            <w:proofErr w:type="spellEnd"/>
            <w:r w:rsidR="00260404" w:rsidRPr="00A432C6">
              <w:t xml:space="preserve"> </w:t>
            </w:r>
            <w:r w:rsidRPr="00A432C6">
              <w:t>flytter til Solvej i løbet af 201</w:t>
            </w:r>
            <w:r w:rsidR="00A432C6" w:rsidRPr="00A432C6">
              <w:t>4</w:t>
            </w:r>
          </w:p>
          <w:p w:rsidR="00BF5F92" w:rsidRPr="000A2954" w:rsidRDefault="00BF5F92" w:rsidP="00CA6ABD">
            <w:pPr>
              <w:pStyle w:val="Ml-tekst"/>
              <w:ind w:left="360"/>
              <w:rPr>
                <w:rFonts w:cs="Arial"/>
                <w:color w:val="000000" w:themeColor="text1"/>
                <w:highlight w:val="yellow"/>
              </w:rPr>
            </w:pPr>
          </w:p>
        </w:tc>
        <w:tc>
          <w:tcPr>
            <w:tcW w:w="4322" w:type="dxa"/>
            <w:tcBorders>
              <w:top w:val="single" w:sz="4" w:space="0" w:color="auto"/>
              <w:left w:val="single" w:sz="4" w:space="0" w:color="auto"/>
              <w:bottom w:val="single" w:sz="4" w:space="0" w:color="auto"/>
              <w:right w:val="single" w:sz="4" w:space="0" w:color="auto"/>
            </w:tcBorders>
          </w:tcPr>
          <w:p w:rsidR="00BF5F92" w:rsidRPr="00773DA3" w:rsidRDefault="008B4339" w:rsidP="008B4339">
            <w:pPr>
              <w:pStyle w:val="teksten"/>
              <w:rPr>
                <w:rFonts w:ascii="Verdana" w:hAnsi="Verdana" w:cs="Arial"/>
                <w:noProof w:val="0"/>
                <w:color w:val="000000" w:themeColor="text1"/>
                <w:sz w:val="20"/>
                <w:highlight w:val="yellow"/>
              </w:rPr>
            </w:pPr>
            <w:r w:rsidRPr="008B4339">
              <w:rPr>
                <w:rFonts w:ascii="Verdana" w:hAnsi="Verdana" w:cs="Arial"/>
                <w:noProof w:val="0"/>
                <w:color w:val="000000" w:themeColor="text1"/>
                <w:sz w:val="20"/>
              </w:rPr>
              <w:t xml:space="preserve">Brugerne af </w:t>
            </w:r>
            <w:proofErr w:type="spellStart"/>
            <w:r w:rsidRPr="008B4339">
              <w:rPr>
                <w:rFonts w:ascii="Verdana" w:hAnsi="Verdana" w:cs="Arial"/>
                <w:noProof w:val="0"/>
                <w:color w:val="000000" w:themeColor="text1"/>
                <w:sz w:val="20"/>
              </w:rPr>
              <w:t>Parkhuset</w:t>
            </w:r>
            <w:proofErr w:type="spellEnd"/>
            <w:r w:rsidRPr="008B4339">
              <w:rPr>
                <w:rFonts w:ascii="Verdana" w:hAnsi="Verdana" w:cs="Arial"/>
                <w:noProof w:val="0"/>
                <w:color w:val="000000" w:themeColor="text1"/>
                <w:sz w:val="20"/>
              </w:rPr>
              <w:t xml:space="preserve"> flyttede ind på Solvej sidst på året i 2014.</w:t>
            </w:r>
          </w:p>
        </w:tc>
      </w:tr>
      <w:tr w:rsidR="00BF5F92" w:rsidTr="00BF5F92">
        <w:trPr>
          <w:trHeight w:val="70"/>
        </w:trPr>
        <w:tc>
          <w:tcPr>
            <w:tcW w:w="4322" w:type="dxa"/>
            <w:tcBorders>
              <w:top w:val="single" w:sz="4" w:space="0" w:color="auto"/>
              <w:left w:val="single" w:sz="4" w:space="0" w:color="auto"/>
              <w:bottom w:val="single" w:sz="4" w:space="0" w:color="auto"/>
              <w:right w:val="single" w:sz="4" w:space="0" w:color="auto"/>
            </w:tcBorders>
          </w:tcPr>
          <w:p w:rsidR="00BF5F92" w:rsidRPr="00A432C6" w:rsidRDefault="00BF5F92">
            <w:pPr>
              <w:pStyle w:val="Overskrift2"/>
              <w:spacing w:before="60"/>
              <w:rPr>
                <w:rFonts w:ascii="Verdana" w:hAnsi="Verdana" w:cs="Arial"/>
                <w:b w:val="0"/>
                <w:color w:val="000000" w:themeColor="text1"/>
                <w:u w:val="single"/>
              </w:rPr>
            </w:pPr>
            <w:r w:rsidRPr="00A432C6">
              <w:rPr>
                <w:rFonts w:ascii="Verdana" w:hAnsi="Verdana" w:cs="Arial"/>
                <w:b w:val="0"/>
                <w:color w:val="000000" w:themeColor="text1"/>
                <w:u w:val="single"/>
              </w:rPr>
              <w:t>Udviklingsstrategi for fremtidens ældr</w:t>
            </w:r>
            <w:r w:rsidRPr="00A432C6">
              <w:rPr>
                <w:rFonts w:ascii="Verdana" w:hAnsi="Verdana" w:cs="Arial"/>
                <w:b w:val="0"/>
                <w:color w:val="000000" w:themeColor="text1"/>
                <w:u w:val="single"/>
              </w:rPr>
              <w:t>e</w:t>
            </w:r>
            <w:r w:rsidRPr="00A432C6">
              <w:rPr>
                <w:rFonts w:ascii="Verdana" w:hAnsi="Verdana" w:cs="Arial"/>
                <w:b w:val="0"/>
                <w:color w:val="000000" w:themeColor="text1"/>
                <w:u w:val="single"/>
              </w:rPr>
              <w:t>område</w:t>
            </w:r>
          </w:p>
          <w:p w:rsidR="00BF5F92" w:rsidRPr="00A432C6" w:rsidRDefault="00BF5F92">
            <w:pPr>
              <w:pStyle w:val="Ml-punktopstilling"/>
              <w:numPr>
                <w:ilvl w:val="0"/>
                <w:numId w:val="0"/>
              </w:numPr>
              <w:tabs>
                <w:tab w:val="left" w:pos="1304"/>
              </w:tabs>
              <w:rPr>
                <w:rFonts w:cs="Arial"/>
                <w:color w:val="000000" w:themeColor="text1"/>
              </w:rPr>
            </w:pPr>
            <w:r w:rsidRPr="00A432C6">
              <w:rPr>
                <w:rFonts w:cs="Arial"/>
                <w:color w:val="000000" w:themeColor="text1"/>
              </w:rPr>
              <w:t xml:space="preserve">Borgerne skal involveres på et tidligt tidspunkt i </w:t>
            </w:r>
            <w:proofErr w:type="spellStart"/>
            <w:r w:rsidRPr="00A432C6">
              <w:rPr>
                <w:rFonts w:cs="Arial"/>
                <w:color w:val="000000" w:themeColor="text1"/>
              </w:rPr>
              <w:t>seniorlivet</w:t>
            </w:r>
            <w:proofErr w:type="spellEnd"/>
            <w:r w:rsidRPr="00A432C6">
              <w:rPr>
                <w:rFonts w:cs="Arial"/>
                <w:color w:val="000000" w:themeColor="text1"/>
              </w:rPr>
              <w:t>. Der skal ske en holdningsændring hos borgere og me</w:t>
            </w:r>
            <w:r w:rsidRPr="00A432C6">
              <w:rPr>
                <w:rFonts w:cs="Arial"/>
                <w:color w:val="000000" w:themeColor="text1"/>
              </w:rPr>
              <w:t>d</w:t>
            </w:r>
            <w:r w:rsidRPr="00A432C6">
              <w:rPr>
                <w:rFonts w:cs="Arial"/>
                <w:color w:val="000000" w:themeColor="text1"/>
              </w:rPr>
              <w:t>arbejdere, hvor fokus især er på sun</w:t>
            </w:r>
            <w:r w:rsidRPr="00A432C6">
              <w:rPr>
                <w:rFonts w:cs="Arial"/>
                <w:color w:val="000000" w:themeColor="text1"/>
              </w:rPr>
              <w:t>d</w:t>
            </w:r>
            <w:r w:rsidRPr="00A432C6">
              <w:rPr>
                <w:rFonts w:cs="Arial"/>
                <w:color w:val="000000" w:themeColor="text1"/>
              </w:rPr>
              <w:t>hed og forebyggelse. Der skal ses på de samlede ressourcer, som borgerne har, og pårørende og frivillige skal i højre grad kunne inddrages. Der skal være en realistisk forventningsafstemning i fo</w:t>
            </w:r>
            <w:r w:rsidRPr="00A432C6">
              <w:rPr>
                <w:rFonts w:cs="Arial"/>
                <w:color w:val="000000" w:themeColor="text1"/>
              </w:rPr>
              <w:t>r</w:t>
            </w:r>
            <w:r w:rsidRPr="00A432C6">
              <w:rPr>
                <w:rFonts w:cs="Arial"/>
                <w:color w:val="000000" w:themeColor="text1"/>
              </w:rPr>
              <w:t>hold til indsatserne, som tager u</w:t>
            </w:r>
            <w:r w:rsidRPr="00A432C6">
              <w:rPr>
                <w:rFonts w:cs="Arial"/>
                <w:color w:val="000000" w:themeColor="text1"/>
              </w:rPr>
              <w:t>d</w:t>
            </w:r>
            <w:r w:rsidRPr="00A432C6">
              <w:rPr>
                <w:rFonts w:cs="Arial"/>
                <w:color w:val="000000" w:themeColor="text1"/>
              </w:rPr>
              <w:t>gangspunkt i et minimum, og hvor den rehabiliterende indsats altid indleder, hvis det er muligt</w:t>
            </w:r>
          </w:p>
          <w:p w:rsidR="00BF5F92" w:rsidRPr="000A2954" w:rsidRDefault="00BF5F92">
            <w:pPr>
              <w:rPr>
                <w:rFonts w:ascii="Verdana" w:hAnsi="Verdana" w:cs="Arial"/>
                <w:color w:val="000000" w:themeColor="text1"/>
                <w:highlight w:val="yellow"/>
              </w:rPr>
            </w:pPr>
          </w:p>
        </w:tc>
        <w:tc>
          <w:tcPr>
            <w:tcW w:w="4322" w:type="dxa"/>
            <w:tcBorders>
              <w:top w:val="single" w:sz="4" w:space="0" w:color="auto"/>
              <w:left w:val="single" w:sz="4" w:space="0" w:color="auto"/>
              <w:bottom w:val="single" w:sz="4" w:space="0" w:color="auto"/>
              <w:right w:val="single" w:sz="4" w:space="0" w:color="auto"/>
            </w:tcBorders>
          </w:tcPr>
          <w:p w:rsidR="00C10FED" w:rsidRDefault="00C10FED" w:rsidP="0059323F">
            <w:pPr>
              <w:pStyle w:val="teksten"/>
              <w:rPr>
                <w:rFonts w:ascii="Verdana" w:hAnsi="Verdana" w:cs="Arial"/>
                <w:noProof w:val="0"/>
                <w:color w:val="000000" w:themeColor="text1"/>
                <w:sz w:val="20"/>
                <w:highlight w:val="yellow"/>
              </w:rPr>
            </w:pPr>
          </w:p>
          <w:p w:rsidR="007B14BD" w:rsidRDefault="007B14BD" w:rsidP="007B14BD">
            <w:pPr>
              <w:pStyle w:val="Almindeligtekst"/>
            </w:pPr>
            <w:proofErr w:type="spellStart"/>
            <w:r>
              <w:t>Sundhedesplan</w:t>
            </w:r>
            <w:proofErr w:type="spellEnd"/>
            <w:r>
              <w:t>, rehabiliteringsstrategi, indsatser under Ældrepuljen, samt en igangværende budget- og demograf</w:t>
            </w:r>
            <w:r>
              <w:t>i</w:t>
            </w:r>
            <w:r>
              <w:t>modellen er for ældreområdet, nogle af de væsentlige redskaber for en ko</w:t>
            </w:r>
            <w:r>
              <w:t>m</w:t>
            </w:r>
            <w:r>
              <w:t>mende udviklingsstrategi for ældreo</w:t>
            </w:r>
            <w:r>
              <w:t>m</w:t>
            </w:r>
            <w:r>
              <w:t>rådet. En ”strategi for sund aldring” vil således være en vigtig del af sundhed</w:t>
            </w:r>
            <w:r>
              <w:t>s</w:t>
            </w:r>
            <w:r>
              <w:t>planen.</w:t>
            </w:r>
          </w:p>
          <w:p w:rsidR="007B14BD" w:rsidRDefault="007B14BD" w:rsidP="007B14BD">
            <w:pPr>
              <w:pStyle w:val="Almindeligtekst"/>
            </w:pPr>
          </w:p>
          <w:p w:rsidR="0059323F" w:rsidRPr="00773DA3" w:rsidRDefault="0059323F" w:rsidP="0059323F">
            <w:pPr>
              <w:pStyle w:val="teksten"/>
              <w:rPr>
                <w:rFonts w:ascii="Verdana" w:hAnsi="Verdana" w:cs="Arial"/>
                <w:noProof w:val="0"/>
                <w:color w:val="000000" w:themeColor="text1"/>
                <w:sz w:val="20"/>
                <w:highlight w:val="yellow"/>
              </w:rPr>
            </w:pPr>
          </w:p>
        </w:tc>
      </w:tr>
    </w:tbl>
    <w:p w:rsidR="005C0C1C" w:rsidRDefault="005C0C1C" w:rsidP="005C0C1C">
      <w:pPr>
        <w:pStyle w:val="teksten"/>
        <w:rPr>
          <w:rFonts w:ascii="Verdana" w:hAnsi="Verdana"/>
          <w:noProof w:val="0"/>
          <w:sz w:val="20"/>
        </w:rPr>
      </w:pPr>
    </w:p>
    <w:p w:rsidR="008D4F63" w:rsidRDefault="008D4F63" w:rsidP="008D4F63">
      <w:pPr>
        <w:pStyle w:val="teksten"/>
      </w:pPr>
    </w:p>
    <w:p w:rsidR="008D4F63" w:rsidRDefault="008D4F63" w:rsidP="008D4F63">
      <w:pPr>
        <w:pStyle w:val="teksten"/>
      </w:pPr>
    </w:p>
    <w:p w:rsidR="00CC53D4" w:rsidRDefault="00CC53D4" w:rsidP="00317EC4">
      <w:pPr>
        <w:pStyle w:val="teksten"/>
        <w:rPr>
          <w:rFonts w:ascii="Verdana" w:hAnsi="Verdana"/>
          <w:noProof w:val="0"/>
          <w:sz w:val="20"/>
        </w:rPr>
      </w:pPr>
    </w:p>
    <w:p w:rsidR="00CC53D4" w:rsidRDefault="00CC53D4" w:rsidP="00317EC4">
      <w:pPr>
        <w:pStyle w:val="teksten"/>
        <w:rPr>
          <w:rFonts w:ascii="Verdana" w:hAnsi="Verdana"/>
          <w:noProof w:val="0"/>
          <w:sz w:val="20"/>
        </w:rPr>
      </w:pPr>
    </w:p>
    <w:p w:rsidR="008D2040" w:rsidRDefault="008D2040" w:rsidP="005C0C1C">
      <w:pPr>
        <w:pStyle w:val="teksten"/>
        <w:rPr>
          <w:rFonts w:ascii="Verdana" w:hAnsi="Verdana"/>
          <w:b/>
          <w:szCs w:val="24"/>
        </w:rPr>
      </w:pPr>
    </w:p>
    <w:p w:rsidR="008D2040" w:rsidRDefault="008D2040">
      <w:pPr>
        <w:rPr>
          <w:rFonts w:ascii="Verdana" w:hAnsi="Verdana"/>
          <w:b/>
          <w:noProof/>
          <w:sz w:val="24"/>
          <w:szCs w:val="24"/>
        </w:rPr>
      </w:pPr>
      <w:r>
        <w:rPr>
          <w:rFonts w:ascii="Verdana" w:hAnsi="Verdana"/>
          <w:b/>
          <w:szCs w:val="24"/>
        </w:rPr>
        <w:br w:type="page"/>
      </w:r>
    </w:p>
    <w:p w:rsidR="005C0C1C" w:rsidRDefault="005C0C1C" w:rsidP="005C0C1C">
      <w:pPr>
        <w:pStyle w:val="teksten"/>
        <w:rPr>
          <w:rFonts w:ascii="Verdana" w:hAnsi="Verdana"/>
          <w:b/>
          <w:szCs w:val="24"/>
        </w:rPr>
      </w:pPr>
      <w:r w:rsidRPr="008D2040">
        <w:rPr>
          <w:rFonts w:ascii="Verdana" w:hAnsi="Verdana"/>
          <w:b/>
          <w:szCs w:val="24"/>
        </w:rPr>
        <w:lastRenderedPageBreak/>
        <w:t xml:space="preserve">Status og udvikling </w:t>
      </w:r>
    </w:p>
    <w:p w:rsidR="00CF49A7" w:rsidRDefault="00CF49A7" w:rsidP="005C0C1C">
      <w:pPr>
        <w:pStyle w:val="teksten"/>
        <w:rPr>
          <w:rFonts w:ascii="Verdana" w:hAnsi="Verdana"/>
          <w:b/>
          <w:szCs w:val="24"/>
        </w:rPr>
      </w:pPr>
    </w:p>
    <w:p w:rsidR="00D02CA6" w:rsidRPr="00D42C90" w:rsidRDefault="00D02CA6" w:rsidP="00D02CA6">
      <w:pPr>
        <w:pStyle w:val="afsnitsoverskrift"/>
        <w:rPr>
          <w:rFonts w:ascii="Verdana" w:hAnsi="Verdana"/>
          <w:sz w:val="20"/>
        </w:rPr>
      </w:pPr>
      <w:r w:rsidRPr="00D42C90">
        <w:rPr>
          <w:rFonts w:ascii="Verdana" w:hAnsi="Verdana"/>
          <w:sz w:val="20"/>
        </w:rPr>
        <w:t>Økonomi</w:t>
      </w:r>
      <w:r>
        <w:rPr>
          <w:rFonts w:ascii="Verdana" w:hAnsi="Verdana"/>
          <w:sz w:val="20"/>
        </w:rPr>
        <w:t xml:space="preserve"> og tal</w:t>
      </w:r>
    </w:p>
    <w:p w:rsidR="00D02CA6" w:rsidRPr="00EB25BD" w:rsidRDefault="00D02CA6" w:rsidP="00D02CA6">
      <w:pPr>
        <w:pStyle w:val="teksten"/>
        <w:rPr>
          <w:rFonts w:ascii="Verdana" w:hAnsi="Verdana"/>
          <w:noProof w:val="0"/>
          <w:sz w:val="20"/>
        </w:rPr>
      </w:pPr>
    </w:p>
    <w:p w:rsidR="00D02CA6" w:rsidRDefault="00D02CA6" w:rsidP="00D02CA6">
      <w:pPr>
        <w:pStyle w:val="teksten"/>
        <w:rPr>
          <w:rFonts w:ascii="Verdana" w:hAnsi="Verdana"/>
          <w:noProof w:val="0"/>
          <w:sz w:val="20"/>
        </w:rPr>
      </w:pPr>
      <w:r w:rsidRPr="00EB25BD">
        <w:rPr>
          <w:rFonts w:ascii="Verdana" w:hAnsi="Verdana"/>
          <w:noProof w:val="0"/>
          <w:sz w:val="20"/>
        </w:rPr>
        <w:t xml:space="preserve">Årets økonomiske resultat ser således ud (kr.): </w:t>
      </w:r>
    </w:p>
    <w:p w:rsidR="00F6113F" w:rsidRDefault="00F6113F" w:rsidP="00D02CA6">
      <w:pPr>
        <w:pStyle w:val="teksten"/>
        <w:rPr>
          <w:rFonts w:ascii="Verdana" w:hAnsi="Verdana"/>
          <w:noProof w:val="0"/>
          <w:sz w:val="20"/>
        </w:rPr>
      </w:pPr>
    </w:p>
    <w:tbl>
      <w:tblPr>
        <w:tblW w:w="5000" w:type="pct"/>
        <w:jc w:val="center"/>
        <w:tblBorders>
          <w:top w:val="single" w:sz="4" w:space="0" w:color="auto"/>
          <w:left w:val="single" w:sz="4" w:space="0" w:color="auto"/>
          <w:bottom w:val="single" w:sz="4" w:space="0" w:color="auto"/>
          <w:right w:val="single" w:sz="4" w:space="0" w:color="auto"/>
        </w:tblBorders>
        <w:tblLook w:val="01E0"/>
      </w:tblPr>
      <w:tblGrid>
        <w:gridCol w:w="1438"/>
        <w:gridCol w:w="1438"/>
        <w:gridCol w:w="1439"/>
        <w:gridCol w:w="1527"/>
        <w:gridCol w:w="1439"/>
        <w:gridCol w:w="1439"/>
      </w:tblGrid>
      <w:tr w:rsidR="00D02CA6" w:rsidRPr="00A50716" w:rsidTr="001130CC">
        <w:trPr>
          <w:jc w:val="center"/>
        </w:trPr>
        <w:tc>
          <w:tcPr>
            <w:tcW w:w="833" w:type="pct"/>
            <w:tcBorders>
              <w:top w:val="single" w:sz="4" w:space="0" w:color="auto"/>
              <w:left w:val="single" w:sz="4" w:space="0" w:color="auto"/>
              <w:bottom w:val="nil"/>
              <w:right w:val="single" w:sz="4" w:space="0" w:color="auto"/>
            </w:tcBorders>
            <w:vAlign w:val="center"/>
            <w:hideMark/>
          </w:tcPr>
          <w:p w:rsidR="00D02CA6" w:rsidRPr="00D02CA6" w:rsidRDefault="00D02CA6" w:rsidP="001130CC">
            <w:pPr>
              <w:jc w:val="center"/>
              <w:rPr>
                <w:b/>
              </w:rPr>
            </w:pPr>
            <w:r w:rsidRPr="00D02CA6">
              <w:rPr>
                <w:b/>
              </w:rPr>
              <w:t>Oprindeligt budget</w:t>
            </w:r>
          </w:p>
          <w:p w:rsidR="00D02CA6" w:rsidRPr="00D02CA6" w:rsidRDefault="00D02CA6" w:rsidP="001130CC">
            <w:pPr>
              <w:jc w:val="center"/>
              <w:rPr>
                <w:b/>
              </w:rPr>
            </w:pPr>
            <w:r w:rsidRPr="00D02CA6">
              <w:rPr>
                <w:b/>
              </w:rPr>
              <w:t>(netto)</w:t>
            </w:r>
          </w:p>
        </w:tc>
        <w:tc>
          <w:tcPr>
            <w:tcW w:w="833" w:type="pct"/>
            <w:tcBorders>
              <w:top w:val="single" w:sz="4" w:space="0" w:color="auto"/>
              <w:left w:val="single" w:sz="4" w:space="0" w:color="auto"/>
              <w:bottom w:val="nil"/>
              <w:right w:val="single" w:sz="4" w:space="0" w:color="auto"/>
            </w:tcBorders>
            <w:vAlign w:val="center"/>
            <w:hideMark/>
          </w:tcPr>
          <w:p w:rsidR="00D02CA6" w:rsidRPr="00D02CA6" w:rsidRDefault="00D02CA6" w:rsidP="001130CC">
            <w:pPr>
              <w:jc w:val="center"/>
              <w:rPr>
                <w:b/>
              </w:rPr>
            </w:pPr>
            <w:r w:rsidRPr="00D02CA6">
              <w:rPr>
                <w:b/>
              </w:rPr>
              <w:t>Ajourført budget 3. budget-</w:t>
            </w:r>
          </w:p>
          <w:p w:rsidR="00D02CA6" w:rsidRPr="00D02CA6" w:rsidRDefault="00D02CA6" w:rsidP="001130CC">
            <w:pPr>
              <w:jc w:val="center"/>
              <w:rPr>
                <w:b/>
              </w:rPr>
            </w:pPr>
            <w:r w:rsidRPr="00D02CA6">
              <w:rPr>
                <w:b/>
              </w:rPr>
              <w:t>opfølgning</w:t>
            </w:r>
          </w:p>
        </w:tc>
        <w:tc>
          <w:tcPr>
            <w:tcW w:w="833" w:type="pct"/>
            <w:tcBorders>
              <w:top w:val="single" w:sz="4" w:space="0" w:color="auto"/>
              <w:left w:val="single" w:sz="4" w:space="0" w:color="auto"/>
              <w:bottom w:val="nil"/>
              <w:right w:val="single" w:sz="4" w:space="0" w:color="auto"/>
            </w:tcBorders>
            <w:vAlign w:val="center"/>
            <w:hideMark/>
          </w:tcPr>
          <w:p w:rsidR="00D02CA6" w:rsidRPr="00D02CA6" w:rsidRDefault="00D02CA6" w:rsidP="001130CC">
            <w:pPr>
              <w:jc w:val="center"/>
              <w:rPr>
                <w:b/>
              </w:rPr>
            </w:pPr>
            <w:r w:rsidRPr="00D02CA6">
              <w:rPr>
                <w:b/>
              </w:rPr>
              <w:t>Regnskab 2014</w:t>
            </w:r>
          </w:p>
        </w:tc>
        <w:tc>
          <w:tcPr>
            <w:tcW w:w="833" w:type="pct"/>
            <w:tcBorders>
              <w:top w:val="single" w:sz="4" w:space="0" w:color="auto"/>
              <w:left w:val="single" w:sz="4" w:space="0" w:color="auto"/>
              <w:bottom w:val="nil"/>
              <w:right w:val="single" w:sz="4" w:space="0" w:color="auto"/>
            </w:tcBorders>
            <w:vAlign w:val="center"/>
            <w:hideMark/>
          </w:tcPr>
          <w:p w:rsidR="00D02CA6" w:rsidRPr="00D02CA6" w:rsidRDefault="00D02CA6" w:rsidP="001130CC">
            <w:pPr>
              <w:jc w:val="center"/>
              <w:rPr>
                <w:b/>
              </w:rPr>
            </w:pPr>
            <w:proofErr w:type="spellStart"/>
            <w:r w:rsidRPr="00D02CA6">
              <w:rPr>
                <w:b/>
              </w:rPr>
              <w:t>Mindreforbrug</w:t>
            </w:r>
            <w:proofErr w:type="spellEnd"/>
            <w:r w:rsidRPr="00D02CA6">
              <w:rPr>
                <w:b/>
              </w:rPr>
              <w:t xml:space="preserve"> inden</w:t>
            </w:r>
          </w:p>
          <w:p w:rsidR="00D02CA6" w:rsidRPr="00D02CA6" w:rsidRDefault="00D02CA6" w:rsidP="001130CC">
            <w:pPr>
              <w:jc w:val="center"/>
              <w:rPr>
                <w:b/>
              </w:rPr>
            </w:pPr>
            <w:r w:rsidRPr="00D02CA6">
              <w:rPr>
                <w:b/>
              </w:rPr>
              <w:t>overførsler</w:t>
            </w:r>
          </w:p>
          <w:p w:rsidR="00D02CA6" w:rsidRPr="00D02CA6" w:rsidRDefault="00D02CA6" w:rsidP="001130CC">
            <w:pPr>
              <w:jc w:val="center"/>
              <w:rPr>
                <w:b/>
              </w:rPr>
            </w:pPr>
            <w:r w:rsidRPr="00D02CA6">
              <w:rPr>
                <w:b/>
              </w:rPr>
              <w:t>(netto)</w:t>
            </w:r>
          </w:p>
        </w:tc>
        <w:tc>
          <w:tcPr>
            <w:tcW w:w="833" w:type="pct"/>
            <w:tcBorders>
              <w:top w:val="single" w:sz="4" w:space="0" w:color="auto"/>
              <w:left w:val="single" w:sz="4" w:space="0" w:color="auto"/>
              <w:bottom w:val="nil"/>
              <w:right w:val="single" w:sz="4" w:space="0" w:color="auto"/>
            </w:tcBorders>
            <w:vAlign w:val="center"/>
            <w:hideMark/>
          </w:tcPr>
          <w:p w:rsidR="00D02CA6" w:rsidRPr="00D02CA6" w:rsidRDefault="00D02CA6" w:rsidP="001130CC">
            <w:pPr>
              <w:jc w:val="center"/>
              <w:rPr>
                <w:b/>
              </w:rPr>
            </w:pPr>
            <w:r w:rsidRPr="00D02CA6">
              <w:rPr>
                <w:b/>
              </w:rPr>
              <w:t>Udskudte leverancer og overførsler</w:t>
            </w:r>
          </w:p>
        </w:tc>
        <w:tc>
          <w:tcPr>
            <w:tcW w:w="833" w:type="pct"/>
            <w:tcBorders>
              <w:top w:val="single" w:sz="4" w:space="0" w:color="auto"/>
              <w:left w:val="single" w:sz="4" w:space="0" w:color="auto"/>
              <w:bottom w:val="nil"/>
              <w:right w:val="single" w:sz="4" w:space="0" w:color="auto"/>
            </w:tcBorders>
            <w:vAlign w:val="center"/>
            <w:hideMark/>
          </w:tcPr>
          <w:p w:rsidR="00D02CA6" w:rsidRPr="00D02CA6" w:rsidRDefault="00D02CA6" w:rsidP="001130CC">
            <w:pPr>
              <w:jc w:val="center"/>
              <w:rPr>
                <w:b/>
              </w:rPr>
            </w:pPr>
            <w:r w:rsidRPr="00D02CA6">
              <w:rPr>
                <w:b/>
              </w:rPr>
              <w:t>Resultat</w:t>
            </w:r>
          </w:p>
          <w:p w:rsidR="00D02CA6" w:rsidRPr="00D02CA6" w:rsidRDefault="00D02CA6" w:rsidP="001130CC">
            <w:pPr>
              <w:jc w:val="center"/>
              <w:rPr>
                <w:b/>
              </w:rPr>
            </w:pPr>
            <w:r w:rsidRPr="00D02CA6">
              <w:rPr>
                <w:b/>
              </w:rPr>
              <w:t>(netto)</w:t>
            </w:r>
          </w:p>
        </w:tc>
      </w:tr>
      <w:tr w:rsidR="00D02CA6" w:rsidRPr="00A50716" w:rsidTr="001130CC">
        <w:trPr>
          <w:trHeight w:val="333"/>
          <w:jc w:val="center"/>
        </w:trPr>
        <w:tc>
          <w:tcPr>
            <w:tcW w:w="833" w:type="pct"/>
            <w:tcBorders>
              <w:top w:val="nil"/>
              <w:left w:val="single" w:sz="4" w:space="0" w:color="auto"/>
              <w:bottom w:val="single" w:sz="4" w:space="0" w:color="auto"/>
              <w:right w:val="single" w:sz="4" w:space="0" w:color="auto"/>
            </w:tcBorders>
            <w:vAlign w:val="center"/>
            <w:hideMark/>
          </w:tcPr>
          <w:p w:rsidR="00D02CA6" w:rsidRPr="00D02CA6" w:rsidRDefault="00D02CA6" w:rsidP="001130CC">
            <w:pPr>
              <w:ind w:right="48"/>
              <w:jc w:val="center"/>
              <w:rPr>
                <w:b/>
              </w:rPr>
            </w:pPr>
            <w:r w:rsidRPr="00D02CA6">
              <w:rPr>
                <w:b/>
              </w:rPr>
              <w:t>mio. kr.</w:t>
            </w:r>
          </w:p>
        </w:tc>
        <w:tc>
          <w:tcPr>
            <w:tcW w:w="833" w:type="pct"/>
            <w:tcBorders>
              <w:top w:val="nil"/>
              <w:left w:val="single" w:sz="4" w:space="0" w:color="auto"/>
              <w:bottom w:val="single" w:sz="4" w:space="0" w:color="auto"/>
              <w:right w:val="single" w:sz="4" w:space="0" w:color="auto"/>
            </w:tcBorders>
            <w:vAlign w:val="center"/>
            <w:hideMark/>
          </w:tcPr>
          <w:p w:rsidR="00D02CA6" w:rsidRPr="00D02CA6" w:rsidRDefault="00D02CA6" w:rsidP="001130CC">
            <w:pPr>
              <w:ind w:right="35"/>
              <w:jc w:val="center"/>
              <w:rPr>
                <w:b/>
              </w:rPr>
            </w:pPr>
            <w:r w:rsidRPr="00D02CA6">
              <w:rPr>
                <w:b/>
              </w:rPr>
              <w:t>mio. kr.</w:t>
            </w:r>
          </w:p>
        </w:tc>
        <w:tc>
          <w:tcPr>
            <w:tcW w:w="833" w:type="pct"/>
            <w:tcBorders>
              <w:top w:val="nil"/>
              <w:left w:val="single" w:sz="4" w:space="0" w:color="auto"/>
              <w:bottom w:val="single" w:sz="4" w:space="0" w:color="auto"/>
              <w:right w:val="single" w:sz="4" w:space="0" w:color="auto"/>
            </w:tcBorders>
            <w:vAlign w:val="center"/>
            <w:hideMark/>
          </w:tcPr>
          <w:p w:rsidR="00D02CA6" w:rsidRPr="00D02CA6" w:rsidRDefault="00D02CA6" w:rsidP="001130CC">
            <w:pPr>
              <w:ind w:right="108"/>
              <w:jc w:val="center"/>
              <w:rPr>
                <w:b/>
              </w:rPr>
            </w:pPr>
            <w:r w:rsidRPr="00D02CA6">
              <w:rPr>
                <w:b/>
              </w:rPr>
              <w:t>mio. kr.</w:t>
            </w:r>
          </w:p>
        </w:tc>
        <w:tc>
          <w:tcPr>
            <w:tcW w:w="833" w:type="pct"/>
            <w:tcBorders>
              <w:top w:val="nil"/>
              <w:left w:val="single" w:sz="4" w:space="0" w:color="auto"/>
              <w:bottom w:val="single" w:sz="4" w:space="0" w:color="auto"/>
              <w:right w:val="single" w:sz="4" w:space="0" w:color="auto"/>
            </w:tcBorders>
            <w:vAlign w:val="center"/>
            <w:hideMark/>
          </w:tcPr>
          <w:p w:rsidR="00D02CA6" w:rsidRPr="00D02CA6" w:rsidRDefault="00D02CA6" w:rsidP="001130CC">
            <w:pPr>
              <w:ind w:right="108"/>
              <w:jc w:val="center"/>
              <w:rPr>
                <w:b/>
              </w:rPr>
            </w:pPr>
            <w:r w:rsidRPr="00D02CA6">
              <w:rPr>
                <w:b/>
              </w:rPr>
              <w:t>mio. kr.</w:t>
            </w:r>
          </w:p>
        </w:tc>
        <w:tc>
          <w:tcPr>
            <w:tcW w:w="833" w:type="pct"/>
            <w:tcBorders>
              <w:top w:val="nil"/>
              <w:left w:val="single" w:sz="4" w:space="0" w:color="auto"/>
              <w:bottom w:val="single" w:sz="4" w:space="0" w:color="auto"/>
              <w:right w:val="single" w:sz="4" w:space="0" w:color="auto"/>
            </w:tcBorders>
            <w:vAlign w:val="center"/>
            <w:hideMark/>
          </w:tcPr>
          <w:p w:rsidR="00D02CA6" w:rsidRPr="00D02CA6" w:rsidRDefault="00D02CA6" w:rsidP="001130CC">
            <w:pPr>
              <w:ind w:right="108"/>
              <w:jc w:val="center"/>
              <w:rPr>
                <w:b/>
              </w:rPr>
            </w:pPr>
            <w:r w:rsidRPr="00D02CA6">
              <w:rPr>
                <w:b/>
              </w:rPr>
              <w:t>mio. kr.</w:t>
            </w:r>
          </w:p>
        </w:tc>
        <w:tc>
          <w:tcPr>
            <w:tcW w:w="833" w:type="pct"/>
            <w:tcBorders>
              <w:top w:val="nil"/>
              <w:left w:val="single" w:sz="4" w:space="0" w:color="auto"/>
              <w:bottom w:val="single" w:sz="4" w:space="0" w:color="auto"/>
              <w:right w:val="single" w:sz="4" w:space="0" w:color="auto"/>
            </w:tcBorders>
            <w:vAlign w:val="center"/>
            <w:hideMark/>
          </w:tcPr>
          <w:p w:rsidR="00D02CA6" w:rsidRPr="00D02CA6" w:rsidRDefault="00D02CA6" w:rsidP="001130CC">
            <w:pPr>
              <w:ind w:right="127"/>
              <w:jc w:val="center"/>
              <w:rPr>
                <w:b/>
              </w:rPr>
            </w:pPr>
            <w:r w:rsidRPr="00D02CA6">
              <w:rPr>
                <w:b/>
              </w:rPr>
              <w:t>mio. kr.</w:t>
            </w:r>
          </w:p>
        </w:tc>
      </w:tr>
      <w:tr w:rsidR="00D02CA6" w:rsidTr="001130CC">
        <w:trPr>
          <w:trHeight w:val="228"/>
          <w:jc w:val="center"/>
        </w:trPr>
        <w:tc>
          <w:tcPr>
            <w:tcW w:w="833" w:type="pct"/>
            <w:tcBorders>
              <w:top w:val="single" w:sz="4" w:space="0" w:color="auto"/>
              <w:left w:val="single" w:sz="4" w:space="0" w:color="auto"/>
              <w:bottom w:val="single" w:sz="4" w:space="0" w:color="auto"/>
              <w:right w:val="nil"/>
            </w:tcBorders>
            <w:hideMark/>
          </w:tcPr>
          <w:p w:rsidR="00D02CA6" w:rsidRPr="00A50716" w:rsidRDefault="00D02CA6" w:rsidP="00D02CA6">
            <w:pPr>
              <w:ind w:right="48"/>
              <w:jc w:val="right"/>
              <w:rPr>
                <w:sz w:val="16"/>
                <w:szCs w:val="16"/>
              </w:rPr>
            </w:pPr>
            <w:r w:rsidRPr="00EB43EB">
              <w:rPr>
                <w:rFonts w:ascii="Verdana" w:hAnsi="Verdana" w:cs="Arial"/>
                <w:sz w:val="18"/>
                <w:szCs w:val="18"/>
              </w:rPr>
              <w:t>400</w:t>
            </w:r>
            <w:r>
              <w:rPr>
                <w:rFonts w:ascii="Verdana" w:hAnsi="Verdana" w:cs="Arial"/>
                <w:sz w:val="18"/>
                <w:szCs w:val="18"/>
              </w:rPr>
              <w:t>,</w:t>
            </w:r>
            <w:r w:rsidRPr="00EB43EB">
              <w:rPr>
                <w:rFonts w:ascii="Verdana" w:hAnsi="Verdana" w:cs="Arial"/>
                <w:sz w:val="18"/>
                <w:szCs w:val="18"/>
              </w:rPr>
              <w:t>84</w:t>
            </w:r>
            <w:r>
              <w:rPr>
                <w:rFonts w:ascii="Verdana" w:hAnsi="Verdana" w:cs="Arial"/>
                <w:sz w:val="18"/>
                <w:szCs w:val="18"/>
              </w:rPr>
              <w:t>6</w:t>
            </w:r>
          </w:p>
        </w:tc>
        <w:tc>
          <w:tcPr>
            <w:tcW w:w="833" w:type="pct"/>
            <w:tcBorders>
              <w:top w:val="single" w:sz="4" w:space="0" w:color="auto"/>
              <w:left w:val="nil"/>
              <w:bottom w:val="single" w:sz="4" w:space="0" w:color="auto"/>
              <w:right w:val="nil"/>
            </w:tcBorders>
            <w:hideMark/>
          </w:tcPr>
          <w:p w:rsidR="00D02CA6" w:rsidRPr="00A50716" w:rsidRDefault="00D02CA6" w:rsidP="00D02CA6">
            <w:pPr>
              <w:ind w:right="35"/>
              <w:jc w:val="right"/>
              <w:rPr>
                <w:sz w:val="16"/>
                <w:szCs w:val="16"/>
              </w:rPr>
            </w:pPr>
            <w:r w:rsidRPr="00EB43EB">
              <w:rPr>
                <w:rFonts w:ascii="Verdana" w:hAnsi="Verdana" w:cs="Arial"/>
                <w:sz w:val="18"/>
                <w:szCs w:val="18"/>
              </w:rPr>
              <w:t>10</w:t>
            </w:r>
            <w:r>
              <w:rPr>
                <w:rFonts w:ascii="Verdana" w:hAnsi="Verdana" w:cs="Arial"/>
                <w:sz w:val="18"/>
                <w:szCs w:val="18"/>
              </w:rPr>
              <w:t>,</w:t>
            </w:r>
            <w:r w:rsidRPr="00EB43EB">
              <w:rPr>
                <w:rFonts w:ascii="Verdana" w:hAnsi="Verdana" w:cs="Arial"/>
                <w:sz w:val="18"/>
                <w:szCs w:val="18"/>
              </w:rPr>
              <w:t>070</w:t>
            </w:r>
          </w:p>
        </w:tc>
        <w:tc>
          <w:tcPr>
            <w:tcW w:w="833" w:type="pct"/>
            <w:tcBorders>
              <w:top w:val="single" w:sz="4" w:space="0" w:color="auto"/>
              <w:left w:val="nil"/>
              <w:bottom w:val="single" w:sz="4" w:space="0" w:color="auto"/>
              <w:right w:val="nil"/>
            </w:tcBorders>
            <w:hideMark/>
          </w:tcPr>
          <w:p w:rsidR="00D02CA6" w:rsidRPr="00A50716" w:rsidRDefault="00D02CA6" w:rsidP="00D02CA6">
            <w:pPr>
              <w:ind w:right="108"/>
              <w:jc w:val="right"/>
              <w:rPr>
                <w:sz w:val="16"/>
                <w:szCs w:val="16"/>
              </w:rPr>
            </w:pPr>
            <w:r w:rsidRPr="00EB43EB">
              <w:rPr>
                <w:rFonts w:ascii="Verdana" w:hAnsi="Verdana" w:cs="Arial"/>
                <w:sz w:val="18"/>
                <w:szCs w:val="18"/>
              </w:rPr>
              <w:t>408</w:t>
            </w:r>
            <w:r>
              <w:rPr>
                <w:rFonts w:ascii="Verdana" w:hAnsi="Verdana" w:cs="Arial"/>
                <w:sz w:val="18"/>
                <w:szCs w:val="18"/>
              </w:rPr>
              <w:t>,</w:t>
            </w:r>
            <w:r w:rsidRPr="00EB43EB">
              <w:rPr>
                <w:rFonts w:ascii="Verdana" w:hAnsi="Verdana" w:cs="Arial"/>
                <w:sz w:val="18"/>
                <w:szCs w:val="18"/>
              </w:rPr>
              <w:t>486</w:t>
            </w:r>
          </w:p>
        </w:tc>
        <w:tc>
          <w:tcPr>
            <w:tcW w:w="833" w:type="pct"/>
            <w:tcBorders>
              <w:top w:val="single" w:sz="4" w:space="0" w:color="auto"/>
              <w:left w:val="nil"/>
              <w:bottom w:val="single" w:sz="4" w:space="0" w:color="auto"/>
              <w:right w:val="nil"/>
            </w:tcBorders>
            <w:hideMark/>
          </w:tcPr>
          <w:p w:rsidR="00D02CA6" w:rsidRPr="00A50716" w:rsidRDefault="00D02CA6" w:rsidP="00D02CA6">
            <w:pPr>
              <w:ind w:right="108"/>
              <w:jc w:val="right"/>
              <w:rPr>
                <w:sz w:val="16"/>
                <w:szCs w:val="16"/>
              </w:rPr>
            </w:pPr>
            <w:r w:rsidRPr="00EB43EB">
              <w:rPr>
                <w:rFonts w:ascii="Verdana" w:hAnsi="Verdana" w:cs="Arial"/>
                <w:sz w:val="18"/>
                <w:szCs w:val="18"/>
              </w:rPr>
              <w:t>7</w:t>
            </w:r>
            <w:r>
              <w:rPr>
                <w:rFonts w:ascii="Verdana" w:hAnsi="Verdana" w:cs="Arial"/>
                <w:sz w:val="18"/>
                <w:szCs w:val="18"/>
              </w:rPr>
              <w:t>,</w:t>
            </w:r>
            <w:r w:rsidRPr="00EB43EB">
              <w:rPr>
                <w:rFonts w:ascii="Verdana" w:hAnsi="Verdana" w:cs="Arial"/>
                <w:sz w:val="18"/>
                <w:szCs w:val="18"/>
              </w:rPr>
              <w:t>64</w:t>
            </w:r>
            <w:r>
              <w:rPr>
                <w:rFonts w:ascii="Verdana" w:hAnsi="Verdana" w:cs="Arial"/>
                <w:sz w:val="18"/>
                <w:szCs w:val="18"/>
              </w:rPr>
              <w:t>6</w:t>
            </w:r>
          </w:p>
        </w:tc>
        <w:tc>
          <w:tcPr>
            <w:tcW w:w="833" w:type="pct"/>
            <w:tcBorders>
              <w:top w:val="single" w:sz="4" w:space="0" w:color="auto"/>
              <w:left w:val="nil"/>
              <w:bottom w:val="single" w:sz="4" w:space="0" w:color="auto"/>
              <w:right w:val="nil"/>
            </w:tcBorders>
            <w:hideMark/>
          </w:tcPr>
          <w:p w:rsidR="00D02CA6" w:rsidRPr="00D02CA6" w:rsidRDefault="00D02CA6" w:rsidP="00D02CA6">
            <w:pPr>
              <w:ind w:right="108"/>
              <w:jc w:val="right"/>
              <w:rPr>
                <w:rFonts w:ascii="Verdana" w:hAnsi="Verdana" w:cs="Arial"/>
                <w:sz w:val="18"/>
                <w:szCs w:val="18"/>
              </w:rPr>
            </w:pPr>
            <w:r w:rsidRPr="00D02CA6">
              <w:rPr>
                <w:rFonts w:ascii="Verdana" w:hAnsi="Verdana" w:cs="Arial"/>
                <w:sz w:val="18"/>
                <w:szCs w:val="18"/>
              </w:rPr>
              <w:t>6,000</w:t>
            </w:r>
          </w:p>
        </w:tc>
        <w:tc>
          <w:tcPr>
            <w:tcW w:w="833" w:type="pct"/>
            <w:tcBorders>
              <w:top w:val="single" w:sz="4" w:space="0" w:color="auto"/>
              <w:left w:val="nil"/>
              <w:bottom w:val="single" w:sz="4" w:space="0" w:color="auto"/>
              <w:right w:val="single" w:sz="4" w:space="0" w:color="auto"/>
            </w:tcBorders>
            <w:hideMark/>
          </w:tcPr>
          <w:p w:rsidR="00D02CA6" w:rsidRPr="00D02CA6" w:rsidRDefault="00D02CA6" w:rsidP="00D02CA6">
            <w:pPr>
              <w:ind w:right="108"/>
              <w:jc w:val="right"/>
              <w:rPr>
                <w:rFonts w:ascii="Verdana" w:hAnsi="Verdana" w:cs="Arial"/>
                <w:sz w:val="18"/>
                <w:szCs w:val="18"/>
              </w:rPr>
            </w:pPr>
            <w:r w:rsidRPr="00D02CA6">
              <w:rPr>
                <w:rFonts w:ascii="Verdana" w:hAnsi="Verdana" w:cs="Arial"/>
                <w:sz w:val="18"/>
                <w:szCs w:val="18"/>
              </w:rPr>
              <w:t>1,646</w:t>
            </w:r>
          </w:p>
        </w:tc>
      </w:tr>
    </w:tbl>
    <w:p w:rsidR="00D02CA6" w:rsidRPr="00EB25BD" w:rsidRDefault="00D02CA6" w:rsidP="00D02CA6">
      <w:pPr>
        <w:pStyle w:val="teksten"/>
        <w:rPr>
          <w:rFonts w:ascii="Verdana" w:hAnsi="Verdana"/>
          <w:noProof w:val="0"/>
          <w:sz w:val="20"/>
        </w:rPr>
      </w:pPr>
    </w:p>
    <w:p w:rsidR="00D02CA6" w:rsidRDefault="00D02CA6" w:rsidP="00D02CA6">
      <w:pPr>
        <w:pStyle w:val="hovedoverskrift"/>
        <w:rPr>
          <w:rFonts w:ascii="Verdana" w:hAnsi="Verdana"/>
          <w:sz w:val="24"/>
          <w:szCs w:val="24"/>
        </w:rPr>
      </w:pPr>
    </w:p>
    <w:p w:rsidR="00317EC4" w:rsidRDefault="005C0C1C" w:rsidP="00317EC4">
      <w:pPr>
        <w:pStyle w:val="teksten"/>
        <w:rPr>
          <w:rFonts w:ascii="Verdana" w:hAnsi="Verdana"/>
          <w:noProof w:val="0"/>
          <w:sz w:val="20"/>
        </w:rPr>
      </w:pPr>
      <w:r w:rsidRPr="00EC1CB5">
        <w:rPr>
          <w:rFonts w:ascii="Verdana" w:hAnsi="Verdana"/>
          <w:noProof w:val="0"/>
          <w:sz w:val="20"/>
        </w:rPr>
        <w:t xml:space="preserve">Udgiftsfordelingen </w:t>
      </w:r>
      <w:r w:rsidR="00CC53D4">
        <w:rPr>
          <w:rFonts w:ascii="Verdana" w:hAnsi="Verdana"/>
          <w:noProof w:val="0"/>
          <w:sz w:val="20"/>
        </w:rPr>
        <w:t>og udviklingen</w:t>
      </w:r>
      <w:r w:rsidR="00EB43EB">
        <w:rPr>
          <w:rFonts w:ascii="Verdana" w:hAnsi="Verdana"/>
          <w:noProof w:val="0"/>
          <w:sz w:val="20"/>
        </w:rPr>
        <w:t xml:space="preserve"> 2010 til 2014</w:t>
      </w:r>
      <w:r w:rsidRPr="00EC1CB5">
        <w:rPr>
          <w:rFonts w:ascii="Verdana" w:hAnsi="Verdana"/>
          <w:noProof w:val="0"/>
          <w:sz w:val="20"/>
        </w:rPr>
        <w:t>:</w:t>
      </w:r>
    </w:p>
    <w:p w:rsidR="00F6113F" w:rsidRDefault="00F6113F" w:rsidP="00317EC4">
      <w:pPr>
        <w:pStyle w:val="teksten"/>
        <w:rPr>
          <w:rFonts w:ascii="Verdana" w:hAnsi="Verdana"/>
          <w:noProof w:val="0"/>
          <w:sz w:val="20"/>
        </w:rPr>
      </w:pPr>
    </w:p>
    <w:p w:rsidR="00F6113F" w:rsidRDefault="00F6113F" w:rsidP="00317EC4">
      <w:pPr>
        <w:pStyle w:val="teksten"/>
        <w:rPr>
          <w:rFonts w:ascii="Verdana" w:hAnsi="Verdana"/>
          <w:noProof w:val="0"/>
          <w:sz w:val="20"/>
        </w:rPr>
      </w:pPr>
      <w:r w:rsidRPr="00F6113F">
        <w:drawing>
          <wp:inline distT="0" distB="0" distL="0" distR="0">
            <wp:extent cx="5580000" cy="5267299"/>
            <wp:effectExtent l="19050" t="0" r="1650" b="0"/>
            <wp:docPr id="1" name="Billed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srcRect/>
                    <a:stretch>
                      <a:fillRect/>
                    </a:stretch>
                  </pic:blipFill>
                  <pic:spPr bwMode="auto">
                    <a:xfrm>
                      <a:off x="0" y="0"/>
                      <a:ext cx="5580000" cy="5267299"/>
                    </a:xfrm>
                    <a:prstGeom prst="rect">
                      <a:avLst/>
                    </a:prstGeom>
                    <a:noFill/>
                    <a:ln w="9525">
                      <a:noFill/>
                      <a:miter lim="800000"/>
                      <a:headEnd/>
                      <a:tailEnd/>
                    </a:ln>
                  </pic:spPr>
                </pic:pic>
              </a:graphicData>
            </a:graphic>
          </wp:inline>
        </w:drawing>
      </w:r>
    </w:p>
    <w:p w:rsidR="00EB43EB" w:rsidRDefault="00EB43EB" w:rsidP="005C0C1C">
      <w:pPr>
        <w:pStyle w:val="teksten"/>
        <w:rPr>
          <w:rFonts w:ascii="Verdana" w:hAnsi="Verdana"/>
          <w:noProof w:val="0"/>
          <w:sz w:val="18"/>
          <w:szCs w:val="18"/>
        </w:rPr>
      </w:pPr>
    </w:p>
    <w:p w:rsidR="00272D9D" w:rsidRPr="007E19A5" w:rsidRDefault="00272D9D" w:rsidP="005C0C1C">
      <w:pPr>
        <w:pStyle w:val="teksten"/>
        <w:rPr>
          <w:rFonts w:ascii="Verdana" w:hAnsi="Verdana"/>
          <w:noProof w:val="0"/>
          <w:sz w:val="18"/>
          <w:szCs w:val="18"/>
        </w:rPr>
      </w:pPr>
      <w:r w:rsidRPr="007E19A5">
        <w:rPr>
          <w:rFonts w:ascii="Verdana" w:hAnsi="Verdana"/>
          <w:noProof w:val="0"/>
          <w:sz w:val="18"/>
          <w:szCs w:val="18"/>
        </w:rPr>
        <w:t xml:space="preserve">Udgiften for </w:t>
      </w:r>
      <w:r w:rsidR="000E112C" w:rsidRPr="007E19A5">
        <w:rPr>
          <w:rFonts w:ascii="Verdana" w:hAnsi="Verdana"/>
          <w:noProof w:val="0"/>
          <w:sz w:val="18"/>
          <w:szCs w:val="18"/>
        </w:rPr>
        <w:t xml:space="preserve">ældre </w:t>
      </w:r>
      <w:r w:rsidR="00266143" w:rsidRPr="007E19A5">
        <w:rPr>
          <w:rFonts w:ascii="Verdana" w:hAnsi="Verdana"/>
          <w:noProof w:val="0"/>
          <w:sz w:val="18"/>
          <w:szCs w:val="18"/>
        </w:rPr>
        <w:t>h</w:t>
      </w:r>
      <w:r w:rsidR="007E19A5" w:rsidRPr="007E19A5">
        <w:rPr>
          <w:rFonts w:ascii="Verdana" w:hAnsi="Verdana"/>
          <w:noProof w:val="0"/>
          <w:sz w:val="18"/>
          <w:szCs w:val="18"/>
        </w:rPr>
        <w:t xml:space="preserve">ar været faldende de seneste år, dog er den steget med </w:t>
      </w:r>
      <w:proofErr w:type="gramStart"/>
      <w:r w:rsidR="007E19A5" w:rsidRPr="007E19A5">
        <w:rPr>
          <w:rFonts w:ascii="Verdana" w:hAnsi="Verdana"/>
          <w:noProof w:val="0"/>
          <w:sz w:val="18"/>
          <w:szCs w:val="18"/>
        </w:rPr>
        <w:t>2%</w:t>
      </w:r>
      <w:proofErr w:type="gramEnd"/>
      <w:r w:rsidR="007E19A5" w:rsidRPr="007E19A5">
        <w:rPr>
          <w:rFonts w:ascii="Verdana" w:hAnsi="Verdana"/>
          <w:noProof w:val="0"/>
          <w:sz w:val="18"/>
          <w:szCs w:val="18"/>
        </w:rPr>
        <w:t xml:space="preserve"> </w:t>
      </w:r>
      <w:r w:rsidR="00CC53D4" w:rsidRPr="007E19A5">
        <w:rPr>
          <w:rFonts w:ascii="Verdana" w:hAnsi="Verdana"/>
          <w:noProof w:val="0"/>
          <w:sz w:val="18"/>
          <w:szCs w:val="18"/>
        </w:rPr>
        <w:t>fra 201</w:t>
      </w:r>
      <w:r w:rsidR="007E19A5" w:rsidRPr="007E19A5">
        <w:rPr>
          <w:rFonts w:ascii="Verdana" w:hAnsi="Verdana"/>
          <w:noProof w:val="0"/>
          <w:sz w:val="18"/>
          <w:szCs w:val="18"/>
        </w:rPr>
        <w:t>3 til 2014</w:t>
      </w:r>
      <w:r w:rsidR="00E501BD" w:rsidRPr="007E19A5">
        <w:rPr>
          <w:rFonts w:ascii="Verdana" w:hAnsi="Verdana"/>
          <w:noProof w:val="0"/>
          <w:sz w:val="18"/>
          <w:szCs w:val="18"/>
        </w:rPr>
        <w:t xml:space="preserve">.  </w:t>
      </w:r>
    </w:p>
    <w:p w:rsidR="00E7027B" w:rsidRDefault="00E7027B" w:rsidP="005C0C1C">
      <w:pPr>
        <w:pStyle w:val="teksten"/>
        <w:rPr>
          <w:rFonts w:ascii="Verdana" w:hAnsi="Verdana"/>
          <w:noProof w:val="0"/>
          <w:sz w:val="18"/>
          <w:szCs w:val="18"/>
        </w:rPr>
      </w:pPr>
    </w:p>
    <w:sectPr w:rsidR="00E7027B" w:rsidSect="00D418DD">
      <w:headerReference w:type="default" r:id="rId9"/>
      <w:headerReference w:type="first" r:id="rId10"/>
      <w:pgSz w:w="11906" w:h="16838" w:code="9"/>
      <w:pgMar w:top="1134" w:right="1701" w:bottom="284" w:left="1701" w:header="709" w:footer="709" w:gutter="0"/>
      <w:pgNumType w:start="232"/>
      <w:cols w:space="708"/>
      <w:docGrid w:linePitch="27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F49A7" w:rsidRDefault="00CF49A7">
      <w:r>
        <w:separator/>
      </w:r>
    </w:p>
  </w:endnote>
  <w:endnote w:type="continuationSeparator" w:id="0">
    <w:p w:rsidR="00CF49A7" w:rsidRDefault="00CF49A7">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Officina Sans">
    <w:charset w:val="00"/>
    <w:family w:val="auto"/>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F49A7" w:rsidRDefault="00CF49A7">
      <w:r>
        <w:separator/>
      </w:r>
    </w:p>
  </w:footnote>
  <w:footnote w:type="continuationSeparator" w:id="0">
    <w:p w:rsidR="00CF49A7" w:rsidRDefault="00CF49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F49A7" w:rsidRPr="00D84D28" w:rsidRDefault="00CF49A7" w:rsidP="00077B33">
    <w:pPr>
      <w:pStyle w:val="Sidehoved"/>
      <w:pBdr>
        <w:bottom w:val="single" w:sz="4" w:space="1" w:color="auto"/>
      </w:pBdr>
      <w:tabs>
        <w:tab w:val="right" w:pos="8504"/>
      </w:tabs>
      <w:rPr>
        <w:rFonts w:ascii="Verdana" w:hAnsi="Verdana"/>
        <w:color w:val="000000"/>
        <w:sz w:val="18"/>
        <w:szCs w:val="18"/>
      </w:rPr>
    </w:pPr>
    <w:r>
      <w:rPr>
        <w:rFonts w:ascii="Verdana" w:hAnsi="Verdana"/>
        <w:caps/>
        <w:color w:val="808080"/>
        <w:sz w:val="18"/>
        <w:szCs w:val="18"/>
      </w:rPr>
      <w:tab/>
    </w:r>
    <w:r>
      <w:rPr>
        <w:rFonts w:ascii="Verdana" w:hAnsi="Verdana"/>
        <w:caps/>
        <w:color w:val="808080"/>
        <w:sz w:val="18"/>
        <w:szCs w:val="18"/>
      </w:rPr>
      <w:tab/>
    </w:r>
    <w:r w:rsidRPr="00D84D28">
      <w:rPr>
        <w:rFonts w:ascii="Verdana" w:hAnsi="Verdana"/>
        <w:caps/>
        <w:color w:val="808080"/>
        <w:sz w:val="18"/>
        <w:szCs w:val="18"/>
      </w:rPr>
      <w:t>Bevillingsområde</w:t>
    </w:r>
    <w:r w:rsidRPr="00D84D28">
      <w:rPr>
        <w:rFonts w:ascii="Verdana" w:hAnsi="Verdana"/>
        <w:color w:val="808080"/>
        <w:sz w:val="18"/>
        <w:szCs w:val="18"/>
      </w:rPr>
      <w:t xml:space="preserve"> </w:t>
    </w:r>
    <w:r>
      <w:rPr>
        <w:rFonts w:ascii="Verdana" w:hAnsi="Verdana"/>
        <w:color w:val="808080"/>
        <w:sz w:val="18"/>
        <w:szCs w:val="18"/>
      </w:rPr>
      <w:t>50</w:t>
    </w:r>
    <w:r w:rsidRPr="00D84D28">
      <w:rPr>
        <w:rFonts w:ascii="Verdana" w:hAnsi="Verdana"/>
        <w:color w:val="808080"/>
        <w:sz w:val="18"/>
        <w:szCs w:val="18"/>
      </w:rPr>
      <w:t>.</w:t>
    </w:r>
    <w:r>
      <w:rPr>
        <w:rFonts w:ascii="Verdana" w:hAnsi="Verdana"/>
        <w:color w:val="808080"/>
        <w:sz w:val="18"/>
        <w:szCs w:val="18"/>
      </w:rPr>
      <w:t>52</w:t>
    </w:r>
    <w:r w:rsidRPr="00D84D28">
      <w:rPr>
        <w:rFonts w:ascii="Verdana" w:hAnsi="Verdana"/>
        <w:color w:val="808080"/>
        <w:sz w:val="18"/>
        <w:szCs w:val="18"/>
      </w:rPr>
      <w:t>.</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F49A7" w:rsidRPr="00D84D28" w:rsidRDefault="00CF49A7" w:rsidP="00D84D28">
    <w:pPr>
      <w:pStyle w:val="Sidehoved"/>
      <w:pBdr>
        <w:bottom w:val="single" w:sz="4" w:space="1" w:color="auto"/>
      </w:pBdr>
      <w:jc w:val="right"/>
      <w:rPr>
        <w:rFonts w:ascii="Verdana" w:hAnsi="Verdana"/>
        <w:color w:val="000000"/>
        <w:sz w:val="18"/>
        <w:szCs w:val="18"/>
      </w:rPr>
    </w:pPr>
    <w:r w:rsidRPr="00D84D28">
      <w:rPr>
        <w:rFonts w:ascii="Verdana" w:hAnsi="Verdana"/>
        <w:caps/>
        <w:color w:val="808080"/>
        <w:sz w:val="18"/>
        <w:szCs w:val="18"/>
      </w:rPr>
      <w:t>Bevillingsområde</w:t>
    </w:r>
    <w:r w:rsidRPr="00D84D28">
      <w:rPr>
        <w:rFonts w:ascii="Verdana" w:hAnsi="Verdana"/>
        <w:color w:val="808080"/>
        <w:sz w:val="18"/>
        <w:szCs w:val="18"/>
      </w:rPr>
      <w:t xml:space="preserve"> </w:t>
    </w:r>
    <w:r>
      <w:rPr>
        <w:rFonts w:ascii="Verdana" w:hAnsi="Verdana"/>
        <w:color w:val="808080"/>
        <w:sz w:val="18"/>
        <w:szCs w:val="18"/>
      </w:rPr>
      <w:t>50</w:t>
    </w:r>
    <w:r w:rsidRPr="00D84D28">
      <w:rPr>
        <w:rFonts w:ascii="Verdana" w:hAnsi="Verdana"/>
        <w:color w:val="808080"/>
        <w:sz w:val="18"/>
        <w:szCs w:val="18"/>
      </w:rPr>
      <w:t>.</w:t>
    </w:r>
    <w:r>
      <w:rPr>
        <w:rFonts w:ascii="Verdana" w:hAnsi="Verdana"/>
        <w:color w:val="808080"/>
        <w:sz w:val="18"/>
        <w:szCs w:val="18"/>
      </w:rPr>
      <w:t>52</w:t>
    </w:r>
    <w:r w:rsidRPr="00D84D28">
      <w:rPr>
        <w:rFonts w:ascii="Verdana" w:hAnsi="Verdana"/>
        <w:color w:val="808080"/>
        <w:sz w:val="18"/>
        <w:szCs w:val="18"/>
      </w:rPr>
      <w:t>.</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0B24265"/>
    <w:multiLevelType w:val="hybridMultilevel"/>
    <w:tmpl w:val="85988D76"/>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
    <w:nsid w:val="19480502"/>
    <w:multiLevelType w:val="hybridMultilevel"/>
    <w:tmpl w:val="ACE8E034"/>
    <w:lvl w:ilvl="0" w:tplc="04060001">
      <w:start w:val="1"/>
      <w:numFmt w:val="bullet"/>
      <w:lvlText w:val=""/>
      <w:lvlJc w:val="left"/>
      <w:pPr>
        <w:tabs>
          <w:tab w:val="num" w:pos="720"/>
        </w:tabs>
        <w:ind w:left="720" w:hanging="360"/>
      </w:pPr>
      <w:rPr>
        <w:rFonts w:ascii="Symbol" w:hAnsi="Symbol" w:hint="default"/>
      </w:rPr>
    </w:lvl>
    <w:lvl w:ilvl="1" w:tplc="04060003" w:tentative="1">
      <w:start w:val="1"/>
      <w:numFmt w:val="bullet"/>
      <w:lvlText w:val="o"/>
      <w:lvlJc w:val="left"/>
      <w:pPr>
        <w:tabs>
          <w:tab w:val="num" w:pos="1440"/>
        </w:tabs>
        <w:ind w:left="1440" w:hanging="360"/>
      </w:pPr>
      <w:rPr>
        <w:rFonts w:ascii="Courier New" w:hAnsi="Courier New" w:cs="Courier New" w:hint="default"/>
      </w:rPr>
    </w:lvl>
    <w:lvl w:ilvl="2" w:tplc="04060005" w:tentative="1">
      <w:start w:val="1"/>
      <w:numFmt w:val="bullet"/>
      <w:lvlText w:val=""/>
      <w:lvlJc w:val="left"/>
      <w:pPr>
        <w:tabs>
          <w:tab w:val="num" w:pos="2160"/>
        </w:tabs>
        <w:ind w:left="2160" w:hanging="360"/>
      </w:pPr>
      <w:rPr>
        <w:rFonts w:ascii="Wingdings" w:hAnsi="Wingdings" w:hint="default"/>
      </w:rPr>
    </w:lvl>
    <w:lvl w:ilvl="3" w:tplc="04060001" w:tentative="1">
      <w:start w:val="1"/>
      <w:numFmt w:val="bullet"/>
      <w:lvlText w:val=""/>
      <w:lvlJc w:val="left"/>
      <w:pPr>
        <w:tabs>
          <w:tab w:val="num" w:pos="2880"/>
        </w:tabs>
        <w:ind w:left="2880" w:hanging="360"/>
      </w:pPr>
      <w:rPr>
        <w:rFonts w:ascii="Symbol" w:hAnsi="Symbol" w:hint="default"/>
      </w:rPr>
    </w:lvl>
    <w:lvl w:ilvl="4" w:tplc="04060003" w:tentative="1">
      <w:start w:val="1"/>
      <w:numFmt w:val="bullet"/>
      <w:lvlText w:val="o"/>
      <w:lvlJc w:val="left"/>
      <w:pPr>
        <w:tabs>
          <w:tab w:val="num" w:pos="3600"/>
        </w:tabs>
        <w:ind w:left="3600" w:hanging="360"/>
      </w:pPr>
      <w:rPr>
        <w:rFonts w:ascii="Courier New" w:hAnsi="Courier New" w:cs="Courier New" w:hint="default"/>
      </w:rPr>
    </w:lvl>
    <w:lvl w:ilvl="5" w:tplc="04060005" w:tentative="1">
      <w:start w:val="1"/>
      <w:numFmt w:val="bullet"/>
      <w:lvlText w:val=""/>
      <w:lvlJc w:val="left"/>
      <w:pPr>
        <w:tabs>
          <w:tab w:val="num" w:pos="4320"/>
        </w:tabs>
        <w:ind w:left="4320" w:hanging="360"/>
      </w:pPr>
      <w:rPr>
        <w:rFonts w:ascii="Wingdings" w:hAnsi="Wingdings" w:hint="default"/>
      </w:rPr>
    </w:lvl>
    <w:lvl w:ilvl="6" w:tplc="04060001" w:tentative="1">
      <w:start w:val="1"/>
      <w:numFmt w:val="bullet"/>
      <w:lvlText w:val=""/>
      <w:lvlJc w:val="left"/>
      <w:pPr>
        <w:tabs>
          <w:tab w:val="num" w:pos="5040"/>
        </w:tabs>
        <w:ind w:left="5040" w:hanging="360"/>
      </w:pPr>
      <w:rPr>
        <w:rFonts w:ascii="Symbol" w:hAnsi="Symbol" w:hint="default"/>
      </w:rPr>
    </w:lvl>
    <w:lvl w:ilvl="7" w:tplc="04060003" w:tentative="1">
      <w:start w:val="1"/>
      <w:numFmt w:val="bullet"/>
      <w:lvlText w:val="o"/>
      <w:lvlJc w:val="left"/>
      <w:pPr>
        <w:tabs>
          <w:tab w:val="num" w:pos="5760"/>
        </w:tabs>
        <w:ind w:left="5760" w:hanging="360"/>
      </w:pPr>
      <w:rPr>
        <w:rFonts w:ascii="Courier New" w:hAnsi="Courier New" w:cs="Courier New" w:hint="default"/>
      </w:rPr>
    </w:lvl>
    <w:lvl w:ilvl="8" w:tplc="04060005" w:tentative="1">
      <w:start w:val="1"/>
      <w:numFmt w:val="bullet"/>
      <w:lvlText w:val=""/>
      <w:lvlJc w:val="left"/>
      <w:pPr>
        <w:tabs>
          <w:tab w:val="num" w:pos="6480"/>
        </w:tabs>
        <w:ind w:left="6480" w:hanging="360"/>
      </w:pPr>
      <w:rPr>
        <w:rFonts w:ascii="Wingdings" w:hAnsi="Wingdings" w:hint="default"/>
      </w:rPr>
    </w:lvl>
  </w:abstractNum>
  <w:abstractNum w:abstractNumId="2">
    <w:nsid w:val="28AD2867"/>
    <w:multiLevelType w:val="hybridMultilevel"/>
    <w:tmpl w:val="8E4EDB0C"/>
    <w:lvl w:ilvl="0" w:tplc="04060011">
      <w:start w:val="1"/>
      <w:numFmt w:val="decimal"/>
      <w:lvlText w:val="%1)"/>
      <w:lvlJc w:val="left"/>
      <w:pPr>
        <w:ind w:left="360" w:hanging="360"/>
      </w:pPr>
      <w:rPr>
        <w:rFonts w:hint="default"/>
      </w:rPr>
    </w:lvl>
    <w:lvl w:ilvl="1" w:tplc="04060019" w:tentative="1">
      <w:start w:val="1"/>
      <w:numFmt w:val="lowerLetter"/>
      <w:lvlText w:val="%2."/>
      <w:lvlJc w:val="left"/>
      <w:pPr>
        <w:ind w:left="1080" w:hanging="360"/>
      </w:pPr>
    </w:lvl>
    <w:lvl w:ilvl="2" w:tplc="0406001B" w:tentative="1">
      <w:start w:val="1"/>
      <w:numFmt w:val="lowerRoman"/>
      <w:lvlText w:val="%3."/>
      <w:lvlJc w:val="right"/>
      <w:pPr>
        <w:ind w:left="1800" w:hanging="180"/>
      </w:pPr>
    </w:lvl>
    <w:lvl w:ilvl="3" w:tplc="0406000F" w:tentative="1">
      <w:start w:val="1"/>
      <w:numFmt w:val="decimal"/>
      <w:lvlText w:val="%4."/>
      <w:lvlJc w:val="left"/>
      <w:pPr>
        <w:ind w:left="2520" w:hanging="360"/>
      </w:pPr>
    </w:lvl>
    <w:lvl w:ilvl="4" w:tplc="04060019" w:tentative="1">
      <w:start w:val="1"/>
      <w:numFmt w:val="lowerLetter"/>
      <w:lvlText w:val="%5."/>
      <w:lvlJc w:val="left"/>
      <w:pPr>
        <w:ind w:left="3240" w:hanging="360"/>
      </w:pPr>
    </w:lvl>
    <w:lvl w:ilvl="5" w:tplc="0406001B" w:tentative="1">
      <w:start w:val="1"/>
      <w:numFmt w:val="lowerRoman"/>
      <w:lvlText w:val="%6."/>
      <w:lvlJc w:val="right"/>
      <w:pPr>
        <w:ind w:left="3960" w:hanging="180"/>
      </w:pPr>
    </w:lvl>
    <w:lvl w:ilvl="6" w:tplc="0406000F" w:tentative="1">
      <w:start w:val="1"/>
      <w:numFmt w:val="decimal"/>
      <w:lvlText w:val="%7."/>
      <w:lvlJc w:val="left"/>
      <w:pPr>
        <w:ind w:left="4680" w:hanging="360"/>
      </w:pPr>
    </w:lvl>
    <w:lvl w:ilvl="7" w:tplc="04060019" w:tentative="1">
      <w:start w:val="1"/>
      <w:numFmt w:val="lowerLetter"/>
      <w:lvlText w:val="%8."/>
      <w:lvlJc w:val="left"/>
      <w:pPr>
        <w:ind w:left="5400" w:hanging="360"/>
      </w:pPr>
    </w:lvl>
    <w:lvl w:ilvl="8" w:tplc="0406001B" w:tentative="1">
      <w:start w:val="1"/>
      <w:numFmt w:val="lowerRoman"/>
      <w:lvlText w:val="%9."/>
      <w:lvlJc w:val="right"/>
      <w:pPr>
        <w:ind w:left="6120" w:hanging="180"/>
      </w:pPr>
    </w:lvl>
  </w:abstractNum>
  <w:abstractNum w:abstractNumId="3">
    <w:nsid w:val="37CF46B6"/>
    <w:multiLevelType w:val="hybridMultilevel"/>
    <w:tmpl w:val="B9C44C84"/>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4">
    <w:nsid w:val="411F0542"/>
    <w:multiLevelType w:val="hybridMultilevel"/>
    <w:tmpl w:val="CB6C796C"/>
    <w:lvl w:ilvl="0" w:tplc="0406000F">
      <w:start w:val="1"/>
      <w:numFmt w:val="decimal"/>
      <w:lvlText w:val="%1."/>
      <w:lvlJc w:val="left"/>
      <w:pPr>
        <w:ind w:left="360" w:hanging="360"/>
      </w:pPr>
      <w:rPr>
        <w:rFonts w:hint="default"/>
      </w:rPr>
    </w:lvl>
    <w:lvl w:ilvl="1" w:tplc="04060003" w:tentative="1">
      <w:start w:val="1"/>
      <w:numFmt w:val="bullet"/>
      <w:lvlText w:val="o"/>
      <w:lvlJc w:val="left"/>
      <w:pPr>
        <w:ind w:left="1080" w:hanging="360"/>
      </w:pPr>
      <w:rPr>
        <w:rFonts w:ascii="Courier New" w:hAnsi="Courier New" w:cs="Courier New" w:hint="default"/>
      </w:rPr>
    </w:lvl>
    <w:lvl w:ilvl="2" w:tplc="04060005" w:tentative="1">
      <w:start w:val="1"/>
      <w:numFmt w:val="bullet"/>
      <w:lvlText w:val=""/>
      <w:lvlJc w:val="left"/>
      <w:pPr>
        <w:ind w:left="1800" w:hanging="360"/>
      </w:pPr>
      <w:rPr>
        <w:rFonts w:ascii="Wingdings" w:hAnsi="Wingdings" w:hint="default"/>
      </w:rPr>
    </w:lvl>
    <w:lvl w:ilvl="3" w:tplc="04060001" w:tentative="1">
      <w:start w:val="1"/>
      <w:numFmt w:val="bullet"/>
      <w:lvlText w:val=""/>
      <w:lvlJc w:val="left"/>
      <w:pPr>
        <w:ind w:left="2520" w:hanging="360"/>
      </w:pPr>
      <w:rPr>
        <w:rFonts w:ascii="Symbol" w:hAnsi="Symbol" w:hint="default"/>
      </w:rPr>
    </w:lvl>
    <w:lvl w:ilvl="4" w:tplc="04060003" w:tentative="1">
      <w:start w:val="1"/>
      <w:numFmt w:val="bullet"/>
      <w:lvlText w:val="o"/>
      <w:lvlJc w:val="left"/>
      <w:pPr>
        <w:ind w:left="3240" w:hanging="360"/>
      </w:pPr>
      <w:rPr>
        <w:rFonts w:ascii="Courier New" w:hAnsi="Courier New" w:cs="Courier New" w:hint="default"/>
      </w:rPr>
    </w:lvl>
    <w:lvl w:ilvl="5" w:tplc="04060005" w:tentative="1">
      <w:start w:val="1"/>
      <w:numFmt w:val="bullet"/>
      <w:lvlText w:val=""/>
      <w:lvlJc w:val="left"/>
      <w:pPr>
        <w:ind w:left="3960" w:hanging="360"/>
      </w:pPr>
      <w:rPr>
        <w:rFonts w:ascii="Wingdings" w:hAnsi="Wingdings" w:hint="default"/>
      </w:rPr>
    </w:lvl>
    <w:lvl w:ilvl="6" w:tplc="04060001" w:tentative="1">
      <w:start w:val="1"/>
      <w:numFmt w:val="bullet"/>
      <w:lvlText w:val=""/>
      <w:lvlJc w:val="left"/>
      <w:pPr>
        <w:ind w:left="4680" w:hanging="360"/>
      </w:pPr>
      <w:rPr>
        <w:rFonts w:ascii="Symbol" w:hAnsi="Symbol" w:hint="default"/>
      </w:rPr>
    </w:lvl>
    <w:lvl w:ilvl="7" w:tplc="04060003" w:tentative="1">
      <w:start w:val="1"/>
      <w:numFmt w:val="bullet"/>
      <w:lvlText w:val="o"/>
      <w:lvlJc w:val="left"/>
      <w:pPr>
        <w:ind w:left="5400" w:hanging="360"/>
      </w:pPr>
      <w:rPr>
        <w:rFonts w:ascii="Courier New" w:hAnsi="Courier New" w:cs="Courier New" w:hint="default"/>
      </w:rPr>
    </w:lvl>
    <w:lvl w:ilvl="8" w:tplc="04060005" w:tentative="1">
      <w:start w:val="1"/>
      <w:numFmt w:val="bullet"/>
      <w:lvlText w:val=""/>
      <w:lvlJc w:val="left"/>
      <w:pPr>
        <w:ind w:left="6120" w:hanging="360"/>
      </w:pPr>
      <w:rPr>
        <w:rFonts w:ascii="Wingdings" w:hAnsi="Wingdings" w:hint="default"/>
      </w:rPr>
    </w:lvl>
  </w:abstractNum>
  <w:abstractNum w:abstractNumId="5">
    <w:nsid w:val="44EC45B1"/>
    <w:multiLevelType w:val="singleLevel"/>
    <w:tmpl w:val="1714D978"/>
    <w:lvl w:ilvl="0">
      <w:start w:val="1"/>
      <w:numFmt w:val="bullet"/>
      <w:pStyle w:val="rgn-indryk"/>
      <w:lvlText w:val="*"/>
      <w:lvlJc w:val="left"/>
      <w:pPr>
        <w:tabs>
          <w:tab w:val="num" w:pos="567"/>
        </w:tabs>
        <w:ind w:left="567" w:hanging="567"/>
      </w:pPr>
      <w:rPr>
        <w:rFonts w:ascii="Times New Roman" w:hAnsi="Times New Roman" w:hint="default"/>
        <w:b w:val="0"/>
        <w:i w:val="0"/>
        <w:sz w:val="24"/>
      </w:rPr>
    </w:lvl>
  </w:abstractNum>
  <w:abstractNum w:abstractNumId="6">
    <w:nsid w:val="536F1676"/>
    <w:multiLevelType w:val="hybridMultilevel"/>
    <w:tmpl w:val="E432FB92"/>
    <w:lvl w:ilvl="0" w:tplc="971A2F62">
      <w:start w:val="1"/>
      <w:numFmt w:val="bullet"/>
      <w:lvlText w:val=""/>
      <w:lvlJc w:val="left"/>
      <w:pPr>
        <w:ind w:left="360" w:hanging="360"/>
      </w:pPr>
      <w:rPr>
        <w:rFonts w:ascii="Symbol" w:hAnsi="Symbol" w:hint="default"/>
      </w:rPr>
    </w:lvl>
    <w:lvl w:ilvl="1" w:tplc="3BA0BB56" w:tentative="1">
      <w:start w:val="1"/>
      <w:numFmt w:val="bullet"/>
      <w:lvlText w:val="o"/>
      <w:lvlJc w:val="left"/>
      <w:pPr>
        <w:ind w:left="1080" w:hanging="360"/>
      </w:pPr>
      <w:rPr>
        <w:rFonts w:ascii="Courier New" w:hAnsi="Courier New" w:cs="Courier New" w:hint="default"/>
      </w:rPr>
    </w:lvl>
    <w:lvl w:ilvl="2" w:tplc="5D145A76" w:tentative="1">
      <w:start w:val="1"/>
      <w:numFmt w:val="bullet"/>
      <w:lvlText w:val=""/>
      <w:lvlJc w:val="left"/>
      <w:pPr>
        <w:ind w:left="1800" w:hanging="360"/>
      </w:pPr>
      <w:rPr>
        <w:rFonts w:ascii="Wingdings" w:hAnsi="Wingdings" w:hint="default"/>
      </w:rPr>
    </w:lvl>
    <w:lvl w:ilvl="3" w:tplc="EEE08876" w:tentative="1">
      <w:start w:val="1"/>
      <w:numFmt w:val="bullet"/>
      <w:lvlText w:val=""/>
      <w:lvlJc w:val="left"/>
      <w:pPr>
        <w:ind w:left="2520" w:hanging="360"/>
      </w:pPr>
      <w:rPr>
        <w:rFonts w:ascii="Symbol" w:hAnsi="Symbol" w:hint="default"/>
      </w:rPr>
    </w:lvl>
    <w:lvl w:ilvl="4" w:tplc="C21648DE" w:tentative="1">
      <w:start w:val="1"/>
      <w:numFmt w:val="bullet"/>
      <w:lvlText w:val="o"/>
      <w:lvlJc w:val="left"/>
      <w:pPr>
        <w:ind w:left="3240" w:hanging="360"/>
      </w:pPr>
      <w:rPr>
        <w:rFonts w:ascii="Courier New" w:hAnsi="Courier New" w:cs="Courier New" w:hint="default"/>
      </w:rPr>
    </w:lvl>
    <w:lvl w:ilvl="5" w:tplc="C85610D8" w:tentative="1">
      <w:start w:val="1"/>
      <w:numFmt w:val="bullet"/>
      <w:lvlText w:val=""/>
      <w:lvlJc w:val="left"/>
      <w:pPr>
        <w:ind w:left="3960" w:hanging="360"/>
      </w:pPr>
      <w:rPr>
        <w:rFonts w:ascii="Wingdings" w:hAnsi="Wingdings" w:hint="default"/>
      </w:rPr>
    </w:lvl>
    <w:lvl w:ilvl="6" w:tplc="A2C84ABC" w:tentative="1">
      <w:start w:val="1"/>
      <w:numFmt w:val="bullet"/>
      <w:lvlText w:val=""/>
      <w:lvlJc w:val="left"/>
      <w:pPr>
        <w:ind w:left="4680" w:hanging="360"/>
      </w:pPr>
      <w:rPr>
        <w:rFonts w:ascii="Symbol" w:hAnsi="Symbol" w:hint="default"/>
      </w:rPr>
    </w:lvl>
    <w:lvl w:ilvl="7" w:tplc="6CE626BE" w:tentative="1">
      <w:start w:val="1"/>
      <w:numFmt w:val="bullet"/>
      <w:lvlText w:val="o"/>
      <w:lvlJc w:val="left"/>
      <w:pPr>
        <w:ind w:left="5400" w:hanging="360"/>
      </w:pPr>
      <w:rPr>
        <w:rFonts w:ascii="Courier New" w:hAnsi="Courier New" w:cs="Courier New" w:hint="default"/>
      </w:rPr>
    </w:lvl>
    <w:lvl w:ilvl="8" w:tplc="C4627F8A" w:tentative="1">
      <w:start w:val="1"/>
      <w:numFmt w:val="bullet"/>
      <w:lvlText w:val=""/>
      <w:lvlJc w:val="left"/>
      <w:pPr>
        <w:ind w:left="6120" w:hanging="360"/>
      </w:pPr>
      <w:rPr>
        <w:rFonts w:ascii="Wingdings" w:hAnsi="Wingdings" w:hint="default"/>
      </w:rPr>
    </w:lvl>
  </w:abstractNum>
  <w:abstractNum w:abstractNumId="7">
    <w:nsid w:val="61497A2D"/>
    <w:multiLevelType w:val="hybridMultilevel"/>
    <w:tmpl w:val="B2249A34"/>
    <w:lvl w:ilvl="0" w:tplc="15BA053E">
      <w:start w:val="1"/>
      <w:numFmt w:val="bullet"/>
      <w:lvlText w:val=""/>
      <w:lvlJc w:val="left"/>
      <w:pPr>
        <w:ind w:left="360" w:hanging="360"/>
      </w:pPr>
      <w:rPr>
        <w:rFonts w:ascii="Symbol" w:hAnsi="Symbol" w:hint="default"/>
      </w:rPr>
    </w:lvl>
    <w:lvl w:ilvl="1" w:tplc="7B8C0CD4">
      <w:start w:val="1"/>
      <w:numFmt w:val="decimal"/>
      <w:lvlText w:val="%2."/>
      <w:lvlJc w:val="left"/>
      <w:pPr>
        <w:tabs>
          <w:tab w:val="num" w:pos="1440"/>
        </w:tabs>
        <w:ind w:left="1440" w:hanging="360"/>
      </w:pPr>
    </w:lvl>
    <w:lvl w:ilvl="2" w:tplc="938A944A">
      <w:start w:val="1"/>
      <w:numFmt w:val="decimal"/>
      <w:lvlText w:val="%3."/>
      <w:lvlJc w:val="left"/>
      <w:pPr>
        <w:tabs>
          <w:tab w:val="num" w:pos="2160"/>
        </w:tabs>
        <w:ind w:left="2160" w:hanging="360"/>
      </w:pPr>
    </w:lvl>
    <w:lvl w:ilvl="3" w:tplc="7A34B9AE">
      <w:start w:val="1"/>
      <w:numFmt w:val="decimal"/>
      <w:lvlText w:val="%4."/>
      <w:lvlJc w:val="left"/>
      <w:pPr>
        <w:tabs>
          <w:tab w:val="num" w:pos="2880"/>
        </w:tabs>
        <w:ind w:left="2880" w:hanging="360"/>
      </w:pPr>
    </w:lvl>
    <w:lvl w:ilvl="4" w:tplc="F8E4C57C">
      <w:start w:val="1"/>
      <w:numFmt w:val="decimal"/>
      <w:lvlText w:val="%5."/>
      <w:lvlJc w:val="left"/>
      <w:pPr>
        <w:tabs>
          <w:tab w:val="num" w:pos="3600"/>
        </w:tabs>
        <w:ind w:left="3600" w:hanging="360"/>
      </w:pPr>
    </w:lvl>
    <w:lvl w:ilvl="5" w:tplc="978AEF14">
      <w:start w:val="1"/>
      <w:numFmt w:val="decimal"/>
      <w:lvlText w:val="%6."/>
      <w:lvlJc w:val="left"/>
      <w:pPr>
        <w:tabs>
          <w:tab w:val="num" w:pos="4320"/>
        </w:tabs>
        <w:ind w:left="4320" w:hanging="360"/>
      </w:pPr>
    </w:lvl>
    <w:lvl w:ilvl="6" w:tplc="56A0B990">
      <w:start w:val="1"/>
      <w:numFmt w:val="decimal"/>
      <w:lvlText w:val="%7."/>
      <w:lvlJc w:val="left"/>
      <w:pPr>
        <w:tabs>
          <w:tab w:val="num" w:pos="5040"/>
        </w:tabs>
        <w:ind w:left="5040" w:hanging="360"/>
      </w:pPr>
    </w:lvl>
    <w:lvl w:ilvl="7" w:tplc="426818F6">
      <w:start w:val="1"/>
      <w:numFmt w:val="decimal"/>
      <w:lvlText w:val="%8."/>
      <w:lvlJc w:val="left"/>
      <w:pPr>
        <w:tabs>
          <w:tab w:val="num" w:pos="5760"/>
        </w:tabs>
        <w:ind w:left="5760" w:hanging="360"/>
      </w:pPr>
    </w:lvl>
    <w:lvl w:ilvl="8" w:tplc="01DE09FE">
      <w:start w:val="1"/>
      <w:numFmt w:val="decimal"/>
      <w:lvlText w:val="%9."/>
      <w:lvlJc w:val="left"/>
      <w:pPr>
        <w:tabs>
          <w:tab w:val="num" w:pos="6480"/>
        </w:tabs>
        <w:ind w:left="6480" w:hanging="360"/>
      </w:pPr>
    </w:lvl>
  </w:abstractNum>
  <w:abstractNum w:abstractNumId="8">
    <w:nsid w:val="633540CE"/>
    <w:multiLevelType w:val="multilevel"/>
    <w:tmpl w:val="9DBE1E6C"/>
    <w:lvl w:ilvl="0">
      <w:start w:val="1"/>
      <w:numFmt w:val="bullet"/>
      <w:pStyle w:val="Ml-punktopstilling"/>
      <w:lvlText w:val=""/>
      <w:lvlJc w:val="left"/>
      <w:pPr>
        <w:tabs>
          <w:tab w:val="num" w:pos="284"/>
        </w:tabs>
        <w:ind w:left="284" w:hanging="284"/>
      </w:pPr>
      <w:rPr>
        <w:rFonts w:ascii="Symbol" w:hAnsi="Symbol" w:hint="default"/>
        <w:color w:val="auto"/>
      </w:rPr>
    </w:lvl>
    <w:lvl w:ilvl="1">
      <w:start w:val="1"/>
      <w:numFmt w:val="bullet"/>
      <w:lvlText w:val="-"/>
      <w:lvlJc w:val="left"/>
      <w:pPr>
        <w:tabs>
          <w:tab w:val="num" w:pos="567"/>
        </w:tabs>
        <w:ind w:left="567" w:hanging="283"/>
      </w:pPr>
      <w:rPr>
        <w:rFonts w:ascii="Verdana" w:hAnsi="Verdana" w:hint="default"/>
      </w:r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9">
    <w:nsid w:val="69361D13"/>
    <w:multiLevelType w:val="hybridMultilevel"/>
    <w:tmpl w:val="19BED08A"/>
    <w:lvl w:ilvl="0" w:tplc="EC4000FE">
      <w:start w:val="1"/>
      <w:numFmt w:val="bullet"/>
      <w:lvlText w:val=""/>
      <w:lvlJc w:val="left"/>
      <w:pPr>
        <w:tabs>
          <w:tab w:val="num" w:pos="360"/>
        </w:tabs>
        <w:ind w:left="360" w:hanging="360"/>
      </w:pPr>
      <w:rPr>
        <w:rFonts w:ascii="Wingdings" w:hAnsi="Wingdings" w:hint="default"/>
      </w:rPr>
    </w:lvl>
    <w:lvl w:ilvl="1" w:tplc="49C21238">
      <w:start w:val="1"/>
      <w:numFmt w:val="bullet"/>
      <w:lvlText w:val=""/>
      <w:lvlJc w:val="left"/>
      <w:pPr>
        <w:tabs>
          <w:tab w:val="num" w:pos="1080"/>
        </w:tabs>
        <w:ind w:left="1080" w:hanging="360"/>
      </w:pPr>
      <w:rPr>
        <w:rFonts w:ascii="Wingdings" w:hAnsi="Wingdings" w:hint="default"/>
      </w:rPr>
    </w:lvl>
    <w:lvl w:ilvl="2" w:tplc="47F2760E">
      <w:start w:val="1"/>
      <w:numFmt w:val="decimal"/>
      <w:lvlText w:val="%3."/>
      <w:lvlJc w:val="left"/>
      <w:pPr>
        <w:tabs>
          <w:tab w:val="num" w:pos="2160"/>
        </w:tabs>
        <w:ind w:left="2160" w:hanging="360"/>
      </w:pPr>
    </w:lvl>
    <w:lvl w:ilvl="3" w:tplc="988A80F2">
      <w:start w:val="1"/>
      <w:numFmt w:val="decimal"/>
      <w:lvlText w:val="%4."/>
      <w:lvlJc w:val="left"/>
      <w:pPr>
        <w:tabs>
          <w:tab w:val="num" w:pos="2880"/>
        </w:tabs>
        <w:ind w:left="2880" w:hanging="360"/>
      </w:pPr>
    </w:lvl>
    <w:lvl w:ilvl="4" w:tplc="2102BD96">
      <w:start w:val="1"/>
      <w:numFmt w:val="decimal"/>
      <w:lvlText w:val="%5."/>
      <w:lvlJc w:val="left"/>
      <w:pPr>
        <w:tabs>
          <w:tab w:val="num" w:pos="3600"/>
        </w:tabs>
        <w:ind w:left="3600" w:hanging="360"/>
      </w:pPr>
    </w:lvl>
    <w:lvl w:ilvl="5" w:tplc="9580CA6E">
      <w:start w:val="1"/>
      <w:numFmt w:val="decimal"/>
      <w:lvlText w:val="%6."/>
      <w:lvlJc w:val="left"/>
      <w:pPr>
        <w:tabs>
          <w:tab w:val="num" w:pos="4320"/>
        </w:tabs>
        <w:ind w:left="4320" w:hanging="360"/>
      </w:pPr>
    </w:lvl>
    <w:lvl w:ilvl="6" w:tplc="57C205D0">
      <w:start w:val="1"/>
      <w:numFmt w:val="decimal"/>
      <w:lvlText w:val="%7."/>
      <w:lvlJc w:val="left"/>
      <w:pPr>
        <w:tabs>
          <w:tab w:val="num" w:pos="5040"/>
        </w:tabs>
        <w:ind w:left="5040" w:hanging="360"/>
      </w:pPr>
    </w:lvl>
    <w:lvl w:ilvl="7" w:tplc="602E19B0">
      <w:start w:val="1"/>
      <w:numFmt w:val="decimal"/>
      <w:lvlText w:val="%8."/>
      <w:lvlJc w:val="left"/>
      <w:pPr>
        <w:tabs>
          <w:tab w:val="num" w:pos="5760"/>
        </w:tabs>
        <w:ind w:left="5760" w:hanging="360"/>
      </w:pPr>
    </w:lvl>
    <w:lvl w:ilvl="8" w:tplc="D2E421AA">
      <w:start w:val="1"/>
      <w:numFmt w:val="decimal"/>
      <w:lvlText w:val="%9."/>
      <w:lvlJc w:val="left"/>
      <w:pPr>
        <w:tabs>
          <w:tab w:val="num" w:pos="6480"/>
        </w:tabs>
        <w:ind w:left="6480" w:hanging="360"/>
      </w:pPr>
    </w:lvl>
  </w:abstractNum>
  <w:num w:numId="1">
    <w:abstractNumId w:val="5"/>
  </w:num>
  <w:num w:numId="2">
    <w:abstractNumId w:val="1"/>
  </w:num>
  <w:num w:numId="3">
    <w:abstractNumId w:val="8"/>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6"/>
  </w:num>
  <w:num w:numId="5">
    <w:abstractNumId w:val="9"/>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
  </w:num>
  <w:num w:numId="8">
    <w:abstractNumId w:val="4"/>
  </w:num>
  <w:num w:numId="9">
    <w:abstractNumId w:val="0"/>
  </w:num>
  <w:num w:numId="10">
    <w:abstractNumId w:val="3"/>
  </w:num>
  <w:numIdMacAtCleanup w:val="7"/>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embedSystemFonts/>
  <w:proofState w:spelling="clean" w:grammar="clean"/>
  <w:attachedTemplate r:id="rId1"/>
  <w:stylePaneFormatFilter w:val="3F01"/>
  <w:defaultTabStop w:val="1304"/>
  <w:autoHyphenation/>
  <w:hyphenationZone w:val="425"/>
  <w:doNotHyphenateCaps/>
  <w:drawingGridHorizontalSpacing w:val="100"/>
  <w:displayHorizontalDrawingGridEvery w:val="0"/>
  <w:displayVerticalDrawingGridEvery w:val="0"/>
  <w:noPunctuationKerning/>
  <w:characterSpacingControl w:val="doNotCompress"/>
  <w:hdrShapeDefaults>
    <o:shapedefaults v:ext="edit" spidmax="40961"/>
  </w:hdrShapeDefaults>
  <w:footnotePr>
    <w:footnote w:id="-1"/>
    <w:footnote w:id="0"/>
  </w:footnotePr>
  <w:endnotePr>
    <w:endnote w:id="-1"/>
    <w:endnote w:id="0"/>
  </w:endnotePr>
  <w:compat/>
  <w:docVars>
    <w:docVar w:name="_AMO_XmlVersion" w:val="Empty"/>
  </w:docVars>
  <w:rsids>
    <w:rsidRoot w:val="003807FE"/>
    <w:rsid w:val="00001975"/>
    <w:rsid w:val="00011D46"/>
    <w:rsid w:val="000140C3"/>
    <w:rsid w:val="00017553"/>
    <w:rsid w:val="00017A3A"/>
    <w:rsid w:val="00017A4E"/>
    <w:rsid w:val="000210CC"/>
    <w:rsid w:val="000233BE"/>
    <w:rsid w:val="00027AE7"/>
    <w:rsid w:val="00036274"/>
    <w:rsid w:val="00040943"/>
    <w:rsid w:val="00045DD0"/>
    <w:rsid w:val="00046E83"/>
    <w:rsid w:val="0005188C"/>
    <w:rsid w:val="000537AF"/>
    <w:rsid w:val="00056A7E"/>
    <w:rsid w:val="000576CD"/>
    <w:rsid w:val="00060255"/>
    <w:rsid w:val="0006135B"/>
    <w:rsid w:val="000670AE"/>
    <w:rsid w:val="00072D7F"/>
    <w:rsid w:val="000749D3"/>
    <w:rsid w:val="00074F68"/>
    <w:rsid w:val="00075CE5"/>
    <w:rsid w:val="00077B33"/>
    <w:rsid w:val="00082B8F"/>
    <w:rsid w:val="0008467B"/>
    <w:rsid w:val="000870CB"/>
    <w:rsid w:val="00090EE0"/>
    <w:rsid w:val="00094F88"/>
    <w:rsid w:val="000A2223"/>
    <w:rsid w:val="000A2954"/>
    <w:rsid w:val="000A4CB6"/>
    <w:rsid w:val="000A73DF"/>
    <w:rsid w:val="000B0CBF"/>
    <w:rsid w:val="000B7B89"/>
    <w:rsid w:val="000C1215"/>
    <w:rsid w:val="000C288C"/>
    <w:rsid w:val="000C2911"/>
    <w:rsid w:val="000C540D"/>
    <w:rsid w:val="000D0E9A"/>
    <w:rsid w:val="000E0724"/>
    <w:rsid w:val="000E112C"/>
    <w:rsid w:val="000E3CCD"/>
    <w:rsid w:val="000E3DD9"/>
    <w:rsid w:val="000E46C2"/>
    <w:rsid w:val="000F0E7E"/>
    <w:rsid w:val="000F1549"/>
    <w:rsid w:val="000F19A8"/>
    <w:rsid w:val="000F1C8B"/>
    <w:rsid w:val="000F44AE"/>
    <w:rsid w:val="000F6F6F"/>
    <w:rsid w:val="001047E7"/>
    <w:rsid w:val="00107477"/>
    <w:rsid w:val="00110727"/>
    <w:rsid w:val="001152C9"/>
    <w:rsid w:val="001152FE"/>
    <w:rsid w:val="00115B92"/>
    <w:rsid w:val="001179FE"/>
    <w:rsid w:val="00120EB5"/>
    <w:rsid w:val="00122401"/>
    <w:rsid w:val="00124579"/>
    <w:rsid w:val="001264F5"/>
    <w:rsid w:val="00126CBF"/>
    <w:rsid w:val="0012739F"/>
    <w:rsid w:val="00130EC0"/>
    <w:rsid w:val="00131632"/>
    <w:rsid w:val="00134368"/>
    <w:rsid w:val="0013586D"/>
    <w:rsid w:val="001402C0"/>
    <w:rsid w:val="00143452"/>
    <w:rsid w:val="00143E54"/>
    <w:rsid w:val="00144696"/>
    <w:rsid w:val="001460FA"/>
    <w:rsid w:val="00151283"/>
    <w:rsid w:val="001514C6"/>
    <w:rsid w:val="00152D9F"/>
    <w:rsid w:val="00154CC8"/>
    <w:rsid w:val="00155269"/>
    <w:rsid w:val="001569B2"/>
    <w:rsid w:val="001570FC"/>
    <w:rsid w:val="00160234"/>
    <w:rsid w:val="001627BA"/>
    <w:rsid w:val="00167B30"/>
    <w:rsid w:val="00167CA0"/>
    <w:rsid w:val="0017016E"/>
    <w:rsid w:val="0017511E"/>
    <w:rsid w:val="00180AA6"/>
    <w:rsid w:val="00181342"/>
    <w:rsid w:val="00181346"/>
    <w:rsid w:val="001836A7"/>
    <w:rsid w:val="00186C6D"/>
    <w:rsid w:val="00191696"/>
    <w:rsid w:val="001A076F"/>
    <w:rsid w:val="001A1EA8"/>
    <w:rsid w:val="001A640F"/>
    <w:rsid w:val="001A6FE0"/>
    <w:rsid w:val="001A754D"/>
    <w:rsid w:val="001B2582"/>
    <w:rsid w:val="001B290D"/>
    <w:rsid w:val="001B3502"/>
    <w:rsid w:val="001B5712"/>
    <w:rsid w:val="001B5E20"/>
    <w:rsid w:val="001B6896"/>
    <w:rsid w:val="001B74FB"/>
    <w:rsid w:val="001C2ECB"/>
    <w:rsid w:val="001C7062"/>
    <w:rsid w:val="001D0C5F"/>
    <w:rsid w:val="001D33AB"/>
    <w:rsid w:val="001D3848"/>
    <w:rsid w:val="001D75A5"/>
    <w:rsid w:val="001D7960"/>
    <w:rsid w:val="001E55F6"/>
    <w:rsid w:val="001E6DE8"/>
    <w:rsid w:val="001F2E5C"/>
    <w:rsid w:val="00200039"/>
    <w:rsid w:val="002024F6"/>
    <w:rsid w:val="00204C89"/>
    <w:rsid w:val="002115C5"/>
    <w:rsid w:val="00214434"/>
    <w:rsid w:val="00215BC9"/>
    <w:rsid w:val="002170AE"/>
    <w:rsid w:val="0022014D"/>
    <w:rsid w:val="00221D0C"/>
    <w:rsid w:val="00223FBB"/>
    <w:rsid w:val="002273F0"/>
    <w:rsid w:val="00233A73"/>
    <w:rsid w:val="002342A3"/>
    <w:rsid w:val="00235FB7"/>
    <w:rsid w:val="0023615D"/>
    <w:rsid w:val="00241B19"/>
    <w:rsid w:val="002439F5"/>
    <w:rsid w:val="00245E20"/>
    <w:rsid w:val="0024604F"/>
    <w:rsid w:val="002505C3"/>
    <w:rsid w:val="002537CC"/>
    <w:rsid w:val="00255F6C"/>
    <w:rsid w:val="002561B0"/>
    <w:rsid w:val="00257BB6"/>
    <w:rsid w:val="00260404"/>
    <w:rsid w:val="00260B43"/>
    <w:rsid w:val="00262B73"/>
    <w:rsid w:val="00263994"/>
    <w:rsid w:val="002648EF"/>
    <w:rsid w:val="00266143"/>
    <w:rsid w:val="002667D7"/>
    <w:rsid w:val="00267424"/>
    <w:rsid w:val="002711BD"/>
    <w:rsid w:val="0027299C"/>
    <w:rsid w:val="00272D9D"/>
    <w:rsid w:val="0027427B"/>
    <w:rsid w:val="00280BF4"/>
    <w:rsid w:val="00286B5E"/>
    <w:rsid w:val="00291ADB"/>
    <w:rsid w:val="00293983"/>
    <w:rsid w:val="002A0658"/>
    <w:rsid w:val="002A5E0F"/>
    <w:rsid w:val="002A659C"/>
    <w:rsid w:val="002A6A6F"/>
    <w:rsid w:val="002B0297"/>
    <w:rsid w:val="002B2BD4"/>
    <w:rsid w:val="002C4EE8"/>
    <w:rsid w:val="002C5307"/>
    <w:rsid w:val="002C5A36"/>
    <w:rsid w:val="002D0D96"/>
    <w:rsid w:val="002D54D4"/>
    <w:rsid w:val="002D762D"/>
    <w:rsid w:val="002E1B33"/>
    <w:rsid w:val="002E5F1F"/>
    <w:rsid w:val="002E7C61"/>
    <w:rsid w:val="002F128A"/>
    <w:rsid w:val="002F1BF6"/>
    <w:rsid w:val="002F454F"/>
    <w:rsid w:val="002F4556"/>
    <w:rsid w:val="002F7328"/>
    <w:rsid w:val="0031067E"/>
    <w:rsid w:val="00313C42"/>
    <w:rsid w:val="003162CE"/>
    <w:rsid w:val="00317EC4"/>
    <w:rsid w:val="00320E2B"/>
    <w:rsid w:val="0032150B"/>
    <w:rsid w:val="003216E9"/>
    <w:rsid w:val="003252ED"/>
    <w:rsid w:val="00337177"/>
    <w:rsid w:val="0034039B"/>
    <w:rsid w:val="00345B7F"/>
    <w:rsid w:val="003507DA"/>
    <w:rsid w:val="00351CD9"/>
    <w:rsid w:val="00357C83"/>
    <w:rsid w:val="0036047C"/>
    <w:rsid w:val="00362625"/>
    <w:rsid w:val="00363738"/>
    <w:rsid w:val="003648F4"/>
    <w:rsid w:val="0036599A"/>
    <w:rsid w:val="00366487"/>
    <w:rsid w:val="00366876"/>
    <w:rsid w:val="003668DE"/>
    <w:rsid w:val="00371941"/>
    <w:rsid w:val="00374432"/>
    <w:rsid w:val="003807FE"/>
    <w:rsid w:val="00380F12"/>
    <w:rsid w:val="00381336"/>
    <w:rsid w:val="003813D8"/>
    <w:rsid w:val="003829F5"/>
    <w:rsid w:val="00392204"/>
    <w:rsid w:val="00394861"/>
    <w:rsid w:val="003A0B93"/>
    <w:rsid w:val="003A14A3"/>
    <w:rsid w:val="003A3E49"/>
    <w:rsid w:val="003A5079"/>
    <w:rsid w:val="003B16AF"/>
    <w:rsid w:val="003B54C8"/>
    <w:rsid w:val="003B767E"/>
    <w:rsid w:val="003B7BBA"/>
    <w:rsid w:val="003C3AF1"/>
    <w:rsid w:val="003C4E85"/>
    <w:rsid w:val="003D0B1B"/>
    <w:rsid w:val="003E1059"/>
    <w:rsid w:val="003E6120"/>
    <w:rsid w:val="003F33DF"/>
    <w:rsid w:val="003F3E13"/>
    <w:rsid w:val="003F5284"/>
    <w:rsid w:val="003F55E1"/>
    <w:rsid w:val="003F5886"/>
    <w:rsid w:val="003F7989"/>
    <w:rsid w:val="00403F09"/>
    <w:rsid w:val="00406FF6"/>
    <w:rsid w:val="00407421"/>
    <w:rsid w:val="004144D1"/>
    <w:rsid w:val="00414E7E"/>
    <w:rsid w:val="004265E8"/>
    <w:rsid w:val="0043210B"/>
    <w:rsid w:val="0043690C"/>
    <w:rsid w:val="004443B6"/>
    <w:rsid w:val="00445739"/>
    <w:rsid w:val="00452A8F"/>
    <w:rsid w:val="004564F3"/>
    <w:rsid w:val="004603F6"/>
    <w:rsid w:val="004703AD"/>
    <w:rsid w:val="004708E6"/>
    <w:rsid w:val="004728B0"/>
    <w:rsid w:val="00473BA4"/>
    <w:rsid w:val="004746B2"/>
    <w:rsid w:val="00482B79"/>
    <w:rsid w:val="00483120"/>
    <w:rsid w:val="0048434F"/>
    <w:rsid w:val="00484706"/>
    <w:rsid w:val="0048582D"/>
    <w:rsid w:val="00491370"/>
    <w:rsid w:val="004A4BDA"/>
    <w:rsid w:val="004A56B4"/>
    <w:rsid w:val="004A5E35"/>
    <w:rsid w:val="004B2161"/>
    <w:rsid w:val="004B7E06"/>
    <w:rsid w:val="004C020B"/>
    <w:rsid w:val="004C0459"/>
    <w:rsid w:val="004C33EF"/>
    <w:rsid w:val="004C4909"/>
    <w:rsid w:val="004D3936"/>
    <w:rsid w:val="004D398A"/>
    <w:rsid w:val="004E5CF0"/>
    <w:rsid w:val="004F0D33"/>
    <w:rsid w:val="004F3AF1"/>
    <w:rsid w:val="00502508"/>
    <w:rsid w:val="0050578D"/>
    <w:rsid w:val="00506564"/>
    <w:rsid w:val="00506AC2"/>
    <w:rsid w:val="00507836"/>
    <w:rsid w:val="00512628"/>
    <w:rsid w:val="00512786"/>
    <w:rsid w:val="00514872"/>
    <w:rsid w:val="00515E06"/>
    <w:rsid w:val="005162B0"/>
    <w:rsid w:val="005172F8"/>
    <w:rsid w:val="00520FB4"/>
    <w:rsid w:val="00532941"/>
    <w:rsid w:val="005329BF"/>
    <w:rsid w:val="005330A1"/>
    <w:rsid w:val="00533B83"/>
    <w:rsid w:val="005340EA"/>
    <w:rsid w:val="00536275"/>
    <w:rsid w:val="005364BD"/>
    <w:rsid w:val="005436F9"/>
    <w:rsid w:val="00543FA8"/>
    <w:rsid w:val="00544D37"/>
    <w:rsid w:val="00546C3F"/>
    <w:rsid w:val="00555CBF"/>
    <w:rsid w:val="00557749"/>
    <w:rsid w:val="00560E48"/>
    <w:rsid w:val="00562269"/>
    <w:rsid w:val="00563593"/>
    <w:rsid w:val="00563A0B"/>
    <w:rsid w:val="00567F13"/>
    <w:rsid w:val="00573CB9"/>
    <w:rsid w:val="0057429E"/>
    <w:rsid w:val="00576544"/>
    <w:rsid w:val="00581AD5"/>
    <w:rsid w:val="0059323F"/>
    <w:rsid w:val="005A2B5A"/>
    <w:rsid w:val="005A40FA"/>
    <w:rsid w:val="005A7BCD"/>
    <w:rsid w:val="005B00AC"/>
    <w:rsid w:val="005B1968"/>
    <w:rsid w:val="005B40F0"/>
    <w:rsid w:val="005B5EEC"/>
    <w:rsid w:val="005C0C1C"/>
    <w:rsid w:val="005C11FC"/>
    <w:rsid w:val="005C3F1F"/>
    <w:rsid w:val="005C4526"/>
    <w:rsid w:val="005C4581"/>
    <w:rsid w:val="005C59CB"/>
    <w:rsid w:val="005C79C4"/>
    <w:rsid w:val="005D0DD7"/>
    <w:rsid w:val="005D18AF"/>
    <w:rsid w:val="005D22D8"/>
    <w:rsid w:val="005D45B3"/>
    <w:rsid w:val="005D55A6"/>
    <w:rsid w:val="005D72C1"/>
    <w:rsid w:val="005E1D09"/>
    <w:rsid w:val="005E3912"/>
    <w:rsid w:val="005E5718"/>
    <w:rsid w:val="005F11D3"/>
    <w:rsid w:val="005F5C17"/>
    <w:rsid w:val="005F6193"/>
    <w:rsid w:val="00601BFF"/>
    <w:rsid w:val="0060338E"/>
    <w:rsid w:val="00603824"/>
    <w:rsid w:val="00603CDA"/>
    <w:rsid w:val="006065A5"/>
    <w:rsid w:val="00610ADE"/>
    <w:rsid w:val="006141BE"/>
    <w:rsid w:val="006146FC"/>
    <w:rsid w:val="00614B2B"/>
    <w:rsid w:val="0061527C"/>
    <w:rsid w:val="00617273"/>
    <w:rsid w:val="00623E62"/>
    <w:rsid w:val="00624712"/>
    <w:rsid w:val="00624947"/>
    <w:rsid w:val="00626DB6"/>
    <w:rsid w:val="00633F15"/>
    <w:rsid w:val="00635A7A"/>
    <w:rsid w:val="00635AD5"/>
    <w:rsid w:val="00636566"/>
    <w:rsid w:val="00642273"/>
    <w:rsid w:val="00643CD3"/>
    <w:rsid w:val="00644840"/>
    <w:rsid w:val="00650973"/>
    <w:rsid w:val="00651BBC"/>
    <w:rsid w:val="00652D01"/>
    <w:rsid w:val="00655542"/>
    <w:rsid w:val="00655E77"/>
    <w:rsid w:val="00656373"/>
    <w:rsid w:val="00667876"/>
    <w:rsid w:val="006710AD"/>
    <w:rsid w:val="00673AB4"/>
    <w:rsid w:val="006744EA"/>
    <w:rsid w:val="006841BA"/>
    <w:rsid w:val="00690BBB"/>
    <w:rsid w:val="00691A7F"/>
    <w:rsid w:val="00694722"/>
    <w:rsid w:val="006A3F4B"/>
    <w:rsid w:val="006A55C8"/>
    <w:rsid w:val="006A68D1"/>
    <w:rsid w:val="006A79E7"/>
    <w:rsid w:val="006B3D29"/>
    <w:rsid w:val="006B69DA"/>
    <w:rsid w:val="006B7B79"/>
    <w:rsid w:val="006C083C"/>
    <w:rsid w:val="006C5FDF"/>
    <w:rsid w:val="006D10F6"/>
    <w:rsid w:val="006D785B"/>
    <w:rsid w:val="006E0C45"/>
    <w:rsid w:val="006E160D"/>
    <w:rsid w:val="006E24C4"/>
    <w:rsid w:val="006E6A29"/>
    <w:rsid w:val="006F0A7E"/>
    <w:rsid w:val="006F4D8A"/>
    <w:rsid w:val="006F5DFB"/>
    <w:rsid w:val="00700293"/>
    <w:rsid w:val="00700F84"/>
    <w:rsid w:val="007150DA"/>
    <w:rsid w:val="00716BB5"/>
    <w:rsid w:val="00721AF2"/>
    <w:rsid w:val="00722FA5"/>
    <w:rsid w:val="00725305"/>
    <w:rsid w:val="00727DC4"/>
    <w:rsid w:val="00734F2D"/>
    <w:rsid w:val="00735463"/>
    <w:rsid w:val="00735571"/>
    <w:rsid w:val="007402C4"/>
    <w:rsid w:val="00750468"/>
    <w:rsid w:val="007614E7"/>
    <w:rsid w:val="00761A59"/>
    <w:rsid w:val="0076365E"/>
    <w:rsid w:val="007642F8"/>
    <w:rsid w:val="00764FBF"/>
    <w:rsid w:val="007666DF"/>
    <w:rsid w:val="00773DA3"/>
    <w:rsid w:val="00774C4D"/>
    <w:rsid w:val="00777F36"/>
    <w:rsid w:val="0078473B"/>
    <w:rsid w:val="007872D5"/>
    <w:rsid w:val="00787412"/>
    <w:rsid w:val="00792CC6"/>
    <w:rsid w:val="007A0243"/>
    <w:rsid w:val="007A0D9B"/>
    <w:rsid w:val="007A11CC"/>
    <w:rsid w:val="007A1245"/>
    <w:rsid w:val="007A2BD2"/>
    <w:rsid w:val="007A2D21"/>
    <w:rsid w:val="007A3271"/>
    <w:rsid w:val="007A3F50"/>
    <w:rsid w:val="007A4185"/>
    <w:rsid w:val="007A56CA"/>
    <w:rsid w:val="007A5858"/>
    <w:rsid w:val="007A713D"/>
    <w:rsid w:val="007A7657"/>
    <w:rsid w:val="007B0AAE"/>
    <w:rsid w:val="007B0BC0"/>
    <w:rsid w:val="007B14BD"/>
    <w:rsid w:val="007B3203"/>
    <w:rsid w:val="007B4811"/>
    <w:rsid w:val="007B52DD"/>
    <w:rsid w:val="007C050C"/>
    <w:rsid w:val="007C1EF2"/>
    <w:rsid w:val="007C66E8"/>
    <w:rsid w:val="007C6B15"/>
    <w:rsid w:val="007D7741"/>
    <w:rsid w:val="007E016A"/>
    <w:rsid w:val="007E19A5"/>
    <w:rsid w:val="007E6EDA"/>
    <w:rsid w:val="007F0BAF"/>
    <w:rsid w:val="007F453D"/>
    <w:rsid w:val="007F4E3C"/>
    <w:rsid w:val="00801CB6"/>
    <w:rsid w:val="00804F83"/>
    <w:rsid w:val="00810487"/>
    <w:rsid w:val="0081080E"/>
    <w:rsid w:val="00810D58"/>
    <w:rsid w:val="00812169"/>
    <w:rsid w:val="00813215"/>
    <w:rsid w:val="0081512A"/>
    <w:rsid w:val="00821751"/>
    <w:rsid w:val="00824942"/>
    <w:rsid w:val="00824E84"/>
    <w:rsid w:val="0082530E"/>
    <w:rsid w:val="0083024F"/>
    <w:rsid w:val="00834B57"/>
    <w:rsid w:val="00835A8D"/>
    <w:rsid w:val="00843B8B"/>
    <w:rsid w:val="0084433C"/>
    <w:rsid w:val="008512AD"/>
    <w:rsid w:val="008532E1"/>
    <w:rsid w:val="00853B1C"/>
    <w:rsid w:val="0085409A"/>
    <w:rsid w:val="00854199"/>
    <w:rsid w:val="00854988"/>
    <w:rsid w:val="0085674F"/>
    <w:rsid w:val="0085688F"/>
    <w:rsid w:val="00857C6B"/>
    <w:rsid w:val="008646B7"/>
    <w:rsid w:val="008709BA"/>
    <w:rsid w:val="00872F3C"/>
    <w:rsid w:val="008768C9"/>
    <w:rsid w:val="00880A17"/>
    <w:rsid w:val="008869D8"/>
    <w:rsid w:val="00891FDB"/>
    <w:rsid w:val="008950A0"/>
    <w:rsid w:val="00897A47"/>
    <w:rsid w:val="00897D2E"/>
    <w:rsid w:val="008A1CA3"/>
    <w:rsid w:val="008A3BEA"/>
    <w:rsid w:val="008A4344"/>
    <w:rsid w:val="008A515E"/>
    <w:rsid w:val="008A748B"/>
    <w:rsid w:val="008B01DC"/>
    <w:rsid w:val="008B0E8E"/>
    <w:rsid w:val="008B4339"/>
    <w:rsid w:val="008B61C6"/>
    <w:rsid w:val="008B7E4A"/>
    <w:rsid w:val="008C44B8"/>
    <w:rsid w:val="008C617B"/>
    <w:rsid w:val="008D2040"/>
    <w:rsid w:val="008D345A"/>
    <w:rsid w:val="008D4F63"/>
    <w:rsid w:val="008D5C3C"/>
    <w:rsid w:val="008E32EC"/>
    <w:rsid w:val="008E6BCD"/>
    <w:rsid w:val="008F3E71"/>
    <w:rsid w:val="008F4DC9"/>
    <w:rsid w:val="008F5BE7"/>
    <w:rsid w:val="00904716"/>
    <w:rsid w:val="009235DE"/>
    <w:rsid w:val="009238D1"/>
    <w:rsid w:val="00937CF4"/>
    <w:rsid w:val="009408D6"/>
    <w:rsid w:val="00943643"/>
    <w:rsid w:val="00943F31"/>
    <w:rsid w:val="00950B63"/>
    <w:rsid w:val="00955F52"/>
    <w:rsid w:val="00956DAA"/>
    <w:rsid w:val="00957325"/>
    <w:rsid w:val="00966568"/>
    <w:rsid w:val="00975FF4"/>
    <w:rsid w:val="009775F1"/>
    <w:rsid w:val="00981FA3"/>
    <w:rsid w:val="00982BD3"/>
    <w:rsid w:val="0099070B"/>
    <w:rsid w:val="009A00E6"/>
    <w:rsid w:val="009A0536"/>
    <w:rsid w:val="009A5825"/>
    <w:rsid w:val="009A6D22"/>
    <w:rsid w:val="009A7014"/>
    <w:rsid w:val="009B54A3"/>
    <w:rsid w:val="009B5EAF"/>
    <w:rsid w:val="009B613F"/>
    <w:rsid w:val="009B642B"/>
    <w:rsid w:val="009D775D"/>
    <w:rsid w:val="009E2182"/>
    <w:rsid w:val="009E6932"/>
    <w:rsid w:val="009E77A6"/>
    <w:rsid w:val="009F0162"/>
    <w:rsid w:val="009F1ED2"/>
    <w:rsid w:val="009F1F2A"/>
    <w:rsid w:val="009F5DF0"/>
    <w:rsid w:val="00A02212"/>
    <w:rsid w:val="00A02EDF"/>
    <w:rsid w:val="00A039FD"/>
    <w:rsid w:val="00A04837"/>
    <w:rsid w:val="00A0587C"/>
    <w:rsid w:val="00A13BE1"/>
    <w:rsid w:val="00A166A6"/>
    <w:rsid w:val="00A20F54"/>
    <w:rsid w:val="00A230B0"/>
    <w:rsid w:val="00A2545B"/>
    <w:rsid w:val="00A27054"/>
    <w:rsid w:val="00A30FB2"/>
    <w:rsid w:val="00A31CD7"/>
    <w:rsid w:val="00A37584"/>
    <w:rsid w:val="00A37976"/>
    <w:rsid w:val="00A432C6"/>
    <w:rsid w:val="00A4685F"/>
    <w:rsid w:val="00A506FD"/>
    <w:rsid w:val="00A522F0"/>
    <w:rsid w:val="00A52773"/>
    <w:rsid w:val="00A53B77"/>
    <w:rsid w:val="00A6141B"/>
    <w:rsid w:val="00A62178"/>
    <w:rsid w:val="00A638D9"/>
    <w:rsid w:val="00A653DD"/>
    <w:rsid w:val="00A70084"/>
    <w:rsid w:val="00A71914"/>
    <w:rsid w:val="00A74939"/>
    <w:rsid w:val="00A82C61"/>
    <w:rsid w:val="00A83C58"/>
    <w:rsid w:val="00A8406D"/>
    <w:rsid w:val="00A92463"/>
    <w:rsid w:val="00A93CD8"/>
    <w:rsid w:val="00A947D4"/>
    <w:rsid w:val="00A95768"/>
    <w:rsid w:val="00A97CF3"/>
    <w:rsid w:val="00AB61BA"/>
    <w:rsid w:val="00AB6BC5"/>
    <w:rsid w:val="00AC0A35"/>
    <w:rsid w:val="00AC1D35"/>
    <w:rsid w:val="00AC3F08"/>
    <w:rsid w:val="00AD68F6"/>
    <w:rsid w:val="00AE06D8"/>
    <w:rsid w:val="00AE0FC4"/>
    <w:rsid w:val="00AE67DC"/>
    <w:rsid w:val="00AF06DC"/>
    <w:rsid w:val="00AF458A"/>
    <w:rsid w:val="00AF7183"/>
    <w:rsid w:val="00B00A0B"/>
    <w:rsid w:val="00B04FC6"/>
    <w:rsid w:val="00B10A6D"/>
    <w:rsid w:val="00B10DD9"/>
    <w:rsid w:val="00B14BA0"/>
    <w:rsid w:val="00B14CE6"/>
    <w:rsid w:val="00B158C0"/>
    <w:rsid w:val="00B17315"/>
    <w:rsid w:val="00B24D8F"/>
    <w:rsid w:val="00B304AD"/>
    <w:rsid w:val="00B313CF"/>
    <w:rsid w:val="00B33075"/>
    <w:rsid w:val="00B3341D"/>
    <w:rsid w:val="00B34F81"/>
    <w:rsid w:val="00B42262"/>
    <w:rsid w:val="00B4352F"/>
    <w:rsid w:val="00B438FF"/>
    <w:rsid w:val="00B46556"/>
    <w:rsid w:val="00B52E70"/>
    <w:rsid w:val="00B550C8"/>
    <w:rsid w:val="00B56474"/>
    <w:rsid w:val="00B6027D"/>
    <w:rsid w:val="00B60CB0"/>
    <w:rsid w:val="00B62CD0"/>
    <w:rsid w:val="00B64CD3"/>
    <w:rsid w:val="00B7054B"/>
    <w:rsid w:val="00B72E3F"/>
    <w:rsid w:val="00B7314E"/>
    <w:rsid w:val="00B73A49"/>
    <w:rsid w:val="00B74E45"/>
    <w:rsid w:val="00B77611"/>
    <w:rsid w:val="00B80069"/>
    <w:rsid w:val="00B821FF"/>
    <w:rsid w:val="00B82736"/>
    <w:rsid w:val="00B82AAD"/>
    <w:rsid w:val="00B8390D"/>
    <w:rsid w:val="00B85337"/>
    <w:rsid w:val="00B87B21"/>
    <w:rsid w:val="00B90252"/>
    <w:rsid w:val="00B9140F"/>
    <w:rsid w:val="00B91604"/>
    <w:rsid w:val="00B92269"/>
    <w:rsid w:val="00B926AD"/>
    <w:rsid w:val="00B92ADB"/>
    <w:rsid w:val="00B930A8"/>
    <w:rsid w:val="00BA1364"/>
    <w:rsid w:val="00BA3DB3"/>
    <w:rsid w:val="00BB4D21"/>
    <w:rsid w:val="00BB57C3"/>
    <w:rsid w:val="00BB786F"/>
    <w:rsid w:val="00BC0E70"/>
    <w:rsid w:val="00BC2340"/>
    <w:rsid w:val="00BC2739"/>
    <w:rsid w:val="00BC7C62"/>
    <w:rsid w:val="00BD431D"/>
    <w:rsid w:val="00BD458A"/>
    <w:rsid w:val="00BE2AD4"/>
    <w:rsid w:val="00BE4BFB"/>
    <w:rsid w:val="00BE5822"/>
    <w:rsid w:val="00BE6D22"/>
    <w:rsid w:val="00BF15E5"/>
    <w:rsid w:val="00BF2982"/>
    <w:rsid w:val="00BF5F92"/>
    <w:rsid w:val="00C00208"/>
    <w:rsid w:val="00C01CE7"/>
    <w:rsid w:val="00C01D6A"/>
    <w:rsid w:val="00C04F7B"/>
    <w:rsid w:val="00C0732B"/>
    <w:rsid w:val="00C0788B"/>
    <w:rsid w:val="00C07D1D"/>
    <w:rsid w:val="00C10FED"/>
    <w:rsid w:val="00C121B6"/>
    <w:rsid w:val="00C14F11"/>
    <w:rsid w:val="00C15C62"/>
    <w:rsid w:val="00C1641E"/>
    <w:rsid w:val="00C16FAD"/>
    <w:rsid w:val="00C209EC"/>
    <w:rsid w:val="00C22A3E"/>
    <w:rsid w:val="00C26130"/>
    <w:rsid w:val="00C264F5"/>
    <w:rsid w:val="00C31157"/>
    <w:rsid w:val="00C32D53"/>
    <w:rsid w:val="00C340FE"/>
    <w:rsid w:val="00C37A2A"/>
    <w:rsid w:val="00C40A57"/>
    <w:rsid w:val="00C413DC"/>
    <w:rsid w:val="00C42726"/>
    <w:rsid w:val="00C436B0"/>
    <w:rsid w:val="00C436D8"/>
    <w:rsid w:val="00C44BC6"/>
    <w:rsid w:val="00C45BDC"/>
    <w:rsid w:val="00C51006"/>
    <w:rsid w:val="00C53A70"/>
    <w:rsid w:val="00C56A09"/>
    <w:rsid w:val="00C573F5"/>
    <w:rsid w:val="00C63D28"/>
    <w:rsid w:val="00C65FB6"/>
    <w:rsid w:val="00C7072E"/>
    <w:rsid w:val="00C71491"/>
    <w:rsid w:val="00C74AC6"/>
    <w:rsid w:val="00C7703D"/>
    <w:rsid w:val="00C81A71"/>
    <w:rsid w:val="00C91856"/>
    <w:rsid w:val="00C93385"/>
    <w:rsid w:val="00C95AB3"/>
    <w:rsid w:val="00C97C8F"/>
    <w:rsid w:val="00CA20B8"/>
    <w:rsid w:val="00CA27D2"/>
    <w:rsid w:val="00CA581F"/>
    <w:rsid w:val="00CA6ABD"/>
    <w:rsid w:val="00CB0B54"/>
    <w:rsid w:val="00CB6B25"/>
    <w:rsid w:val="00CC2A4E"/>
    <w:rsid w:val="00CC2E0E"/>
    <w:rsid w:val="00CC3C11"/>
    <w:rsid w:val="00CC53D4"/>
    <w:rsid w:val="00CC5B51"/>
    <w:rsid w:val="00CC6F26"/>
    <w:rsid w:val="00CC6FE7"/>
    <w:rsid w:val="00CC7FFB"/>
    <w:rsid w:val="00CD0A5D"/>
    <w:rsid w:val="00CD25DE"/>
    <w:rsid w:val="00CD2F72"/>
    <w:rsid w:val="00CD48FA"/>
    <w:rsid w:val="00CD608A"/>
    <w:rsid w:val="00CE3DF7"/>
    <w:rsid w:val="00CE4204"/>
    <w:rsid w:val="00CF01F5"/>
    <w:rsid w:val="00CF49A7"/>
    <w:rsid w:val="00D026EB"/>
    <w:rsid w:val="00D02CA6"/>
    <w:rsid w:val="00D03427"/>
    <w:rsid w:val="00D0652B"/>
    <w:rsid w:val="00D070DF"/>
    <w:rsid w:val="00D132D3"/>
    <w:rsid w:val="00D1462E"/>
    <w:rsid w:val="00D16B60"/>
    <w:rsid w:val="00D20485"/>
    <w:rsid w:val="00D20F7E"/>
    <w:rsid w:val="00D226C4"/>
    <w:rsid w:val="00D22785"/>
    <w:rsid w:val="00D25025"/>
    <w:rsid w:val="00D26CAD"/>
    <w:rsid w:val="00D34294"/>
    <w:rsid w:val="00D40C78"/>
    <w:rsid w:val="00D418DD"/>
    <w:rsid w:val="00D42847"/>
    <w:rsid w:val="00D440ED"/>
    <w:rsid w:val="00D473C8"/>
    <w:rsid w:val="00D51949"/>
    <w:rsid w:val="00D60C77"/>
    <w:rsid w:val="00D61B46"/>
    <w:rsid w:val="00D61FE1"/>
    <w:rsid w:val="00D632E7"/>
    <w:rsid w:val="00D66CFA"/>
    <w:rsid w:val="00D66EBC"/>
    <w:rsid w:val="00D6771E"/>
    <w:rsid w:val="00D67E53"/>
    <w:rsid w:val="00D71C8E"/>
    <w:rsid w:val="00D741E8"/>
    <w:rsid w:val="00D77F79"/>
    <w:rsid w:val="00D8184E"/>
    <w:rsid w:val="00D823CB"/>
    <w:rsid w:val="00D83631"/>
    <w:rsid w:val="00D84D28"/>
    <w:rsid w:val="00D87273"/>
    <w:rsid w:val="00D94F9E"/>
    <w:rsid w:val="00D95AB3"/>
    <w:rsid w:val="00D95BF9"/>
    <w:rsid w:val="00D97B88"/>
    <w:rsid w:val="00DB117E"/>
    <w:rsid w:val="00DB445E"/>
    <w:rsid w:val="00DB48D2"/>
    <w:rsid w:val="00DC2CDB"/>
    <w:rsid w:val="00DC30B4"/>
    <w:rsid w:val="00DD0BE7"/>
    <w:rsid w:val="00DD57CE"/>
    <w:rsid w:val="00DD690B"/>
    <w:rsid w:val="00DD6AE3"/>
    <w:rsid w:val="00DD7B15"/>
    <w:rsid w:val="00DF1705"/>
    <w:rsid w:val="00DF3D0C"/>
    <w:rsid w:val="00DF6368"/>
    <w:rsid w:val="00DF7EE6"/>
    <w:rsid w:val="00E00E01"/>
    <w:rsid w:val="00E036DC"/>
    <w:rsid w:val="00E05707"/>
    <w:rsid w:val="00E0626E"/>
    <w:rsid w:val="00E06752"/>
    <w:rsid w:val="00E06E7D"/>
    <w:rsid w:val="00E169F8"/>
    <w:rsid w:val="00E20FB9"/>
    <w:rsid w:val="00E33BA5"/>
    <w:rsid w:val="00E34688"/>
    <w:rsid w:val="00E35AF0"/>
    <w:rsid w:val="00E36D39"/>
    <w:rsid w:val="00E36D62"/>
    <w:rsid w:val="00E43E3C"/>
    <w:rsid w:val="00E446C4"/>
    <w:rsid w:val="00E452C8"/>
    <w:rsid w:val="00E45D55"/>
    <w:rsid w:val="00E46A0C"/>
    <w:rsid w:val="00E501BD"/>
    <w:rsid w:val="00E547B5"/>
    <w:rsid w:val="00E6269E"/>
    <w:rsid w:val="00E65071"/>
    <w:rsid w:val="00E66286"/>
    <w:rsid w:val="00E70080"/>
    <w:rsid w:val="00E7027B"/>
    <w:rsid w:val="00E724D5"/>
    <w:rsid w:val="00E73CBD"/>
    <w:rsid w:val="00E81BE4"/>
    <w:rsid w:val="00E8213E"/>
    <w:rsid w:val="00E82338"/>
    <w:rsid w:val="00E90214"/>
    <w:rsid w:val="00E9247E"/>
    <w:rsid w:val="00E96855"/>
    <w:rsid w:val="00EA490E"/>
    <w:rsid w:val="00EB01DA"/>
    <w:rsid w:val="00EB06B4"/>
    <w:rsid w:val="00EB3562"/>
    <w:rsid w:val="00EB43EB"/>
    <w:rsid w:val="00EB63DD"/>
    <w:rsid w:val="00EB7770"/>
    <w:rsid w:val="00EC1CB5"/>
    <w:rsid w:val="00EC24DC"/>
    <w:rsid w:val="00EC2AE7"/>
    <w:rsid w:val="00EC561A"/>
    <w:rsid w:val="00EC57EA"/>
    <w:rsid w:val="00EC6342"/>
    <w:rsid w:val="00ED2D30"/>
    <w:rsid w:val="00ED4878"/>
    <w:rsid w:val="00ED78D8"/>
    <w:rsid w:val="00EE39E8"/>
    <w:rsid w:val="00EF5C6E"/>
    <w:rsid w:val="00EF71C4"/>
    <w:rsid w:val="00EF7746"/>
    <w:rsid w:val="00F0314E"/>
    <w:rsid w:val="00F0378E"/>
    <w:rsid w:val="00F05336"/>
    <w:rsid w:val="00F11D1B"/>
    <w:rsid w:val="00F14CCD"/>
    <w:rsid w:val="00F20073"/>
    <w:rsid w:val="00F20270"/>
    <w:rsid w:val="00F21AEB"/>
    <w:rsid w:val="00F21C27"/>
    <w:rsid w:val="00F22422"/>
    <w:rsid w:val="00F247DF"/>
    <w:rsid w:val="00F26CFC"/>
    <w:rsid w:val="00F26F4C"/>
    <w:rsid w:val="00F272E1"/>
    <w:rsid w:val="00F2784D"/>
    <w:rsid w:val="00F279D3"/>
    <w:rsid w:val="00F303A5"/>
    <w:rsid w:val="00F30658"/>
    <w:rsid w:val="00F32E7A"/>
    <w:rsid w:val="00F32E90"/>
    <w:rsid w:val="00F33362"/>
    <w:rsid w:val="00F35F84"/>
    <w:rsid w:val="00F419B4"/>
    <w:rsid w:val="00F45056"/>
    <w:rsid w:val="00F47F01"/>
    <w:rsid w:val="00F54C6A"/>
    <w:rsid w:val="00F557D9"/>
    <w:rsid w:val="00F55E12"/>
    <w:rsid w:val="00F6113F"/>
    <w:rsid w:val="00F6252C"/>
    <w:rsid w:val="00F70F75"/>
    <w:rsid w:val="00F717BB"/>
    <w:rsid w:val="00F745AA"/>
    <w:rsid w:val="00F80A0F"/>
    <w:rsid w:val="00F8169B"/>
    <w:rsid w:val="00F859BD"/>
    <w:rsid w:val="00F859E5"/>
    <w:rsid w:val="00F8635E"/>
    <w:rsid w:val="00F9064E"/>
    <w:rsid w:val="00F92624"/>
    <w:rsid w:val="00F931C1"/>
    <w:rsid w:val="00F93536"/>
    <w:rsid w:val="00F93D5F"/>
    <w:rsid w:val="00F96F3C"/>
    <w:rsid w:val="00FA3733"/>
    <w:rsid w:val="00FB35B5"/>
    <w:rsid w:val="00FB4DF9"/>
    <w:rsid w:val="00FB7E8F"/>
    <w:rsid w:val="00FC0BE1"/>
    <w:rsid w:val="00FC1A39"/>
    <w:rsid w:val="00FC21C3"/>
    <w:rsid w:val="00FC51E7"/>
    <w:rsid w:val="00FD3B75"/>
    <w:rsid w:val="00FD732F"/>
    <w:rsid w:val="00FE060F"/>
    <w:rsid w:val="00FE0E21"/>
    <w:rsid w:val="00FE35AF"/>
    <w:rsid w:val="00FE4F38"/>
    <w:rsid w:val="00FE5ABC"/>
    <w:rsid w:val="00FE64CD"/>
    <w:rsid w:val="00FF0B44"/>
    <w:rsid w:val="00FF257B"/>
    <w:rsid w:val="00FF3644"/>
    <w:rsid w:val="00FF399A"/>
    <w:rsid w:val="00FF44E3"/>
    <w:rsid w:val="00FF4F51"/>
  </w:rsids>
  <m:mathPr>
    <m:mathFont m:val="Cambria Math"/>
    <m:brkBin m:val="before"/>
    <m:brkBinSub m:val="--"/>
    <m:smallFrac m:val="off"/>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61"/>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da-DK" w:eastAsia="da-DK"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Plain Tex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B80069"/>
  </w:style>
  <w:style w:type="paragraph" w:styleId="Overskrift1">
    <w:name w:val="heading 1"/>
    <w:basedOn w:val="Normal"/>
    <w:next w:val="Normal"/>
    <w:qFormat/>
    <w:rsid w:val="00B80069"/>
    <w:pPr>
      <w:keepNext/>
      <w:outlineLvl w:val="0"/>
    </w:pPr>
    <w:rPr>
      <w:rFonts w:ascii="Officina Sans" w:hAnsi="Officina Sans"/>
      <w:b/>
      <w:sz w:val="28"/>
    </w:rPr>
  </w:style>
  <w:style w:type="paragraph" w:styleId="Overskrift2">
    <w:name w:val="heading 2"/>
    <w:basedOn w:val="Normal"/>
    <w:next w:val="Normal"/>
    <w:qFormat/>
    <w:rsid w:val="00B80069"/>
    <w:pPr>
      <w:keepNext/>
      <w:outlineLvl w:val="1"/>
    </w:pPr>
    <w:rPr>
      <w:rFonts w:ascii="Officina Sans" w:hAnsi="Officina Sans"/>
      <w:b/>
      <w:snapToGrid w:val="0"/>
      <w:color w:val="000000"/>
    </w:rPr>
  </w:style>
  <w:style w:type="paragraph" w:styleId="Overskrift3">
    <w:name w:val="heading 3"/>
    <w:basedOn w:val="Normal"/>
    <w:next w:val="Normal"/>
    <w:link w:val="Overskrift3Tegn"/>
    <w:semiHidden/>
    <w:unhideWhenUsed/>
    <w:qFormat/>
    <w:rsid w:val="00734F2D"/>
    <w:pPr>
      <w:keepNext/>
      <w:keepLines/>
      <w:spacing w:before="200"/>
      <w:outlineLvl w:val="2"/>
    </w:pPr>
    <w:rPr>
      <w:rFonts w:asciiTheme="majorHAnsi" w:eastAsiaTheme="majorEastAsia" w:hAnsiTheme="majorHAnsi" w:cstheme="majorBidi"/>
      <w:b/>
      <w:bCs/>
      <w:color w:val="4F81BD" w:themeColor="accent1"/>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qFormat/>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Sidehoved">
    <w:name w:val="header"/>
    <w:basedOn w:val="Normal"/>
    <w:link w:val="SidehovedTegn"/>
    <w:uiPriority w:val="99"/>
    <w:rsid w:val="00B80069"/>
    <w:pPr>
      <w:tabs>
        <w:tab w:val="center" w:pos="4819"/>
        <w:tab w:val="right" w:pos="9638"/>
      </w:tabs>
    </w:pPr>
    <w:rPr>
      <w:rFonts w:ascii="Officina Sans" w:hAnsi="Officina Sans"/>
      <w:sz w:val="24"/>
    </w:rPr>
  </w:style>
  <w:style w:type="paragraph" w:styleId="Sidefod">
    <w:name w:val="footer"/>
    <w:basedOn w:val="Normal"/>
    <w:rsid w:val="00B80069"/>
    <w:pPr>
      <w:tabs>
        <w:tab w:val="center" w:pos="4819"/>
        <w:tab w:val="right" w:pos="9638"/>
      </w:tabs>
    </w:pPr>
    <w:rPr>
      <w:rFonts w:ascii="Officina Sans" w:hAnsi="Officina Sans"/>
      <w:sz w:val="24"/>
    </w:rPr>
  </w:style>
  <w:style w:type="character" w:styleId="Sidetal">
    <w:name w:val="page number"/>
    <w:basedOn w:val="Standardskrifttypeiafsnit"/>
    <w:rsid w:val="00B80069"/>
  </w:style>
  <w:style w:type="character" w:customStyle="1" w:styleId="Personligmeddelelsesform">
    <w:name w:val="Personlig meddelelsesform"/>
    <w:basedOn w:val="Standardskrifttypeiafsnit"/>
    <w:rsid w:val="00B80069"/>
    <w:rPr>
      <w:rFonts w:ascii="Arial" w:hAnsi="Arial"/>
      <w:color w:val="auto"/>
      <w:sz w:val="20"/>
    </w:rPr>
  </w:style>
  <w:style w:type="paragraph" w:customStyle="1" w:styleId="teksten">
    <w:name w:val="teksten"/>
    <w:link w:val="tekstenTegn"/>
    <w:rsid w:val="00B80069"/>
    <w:rPr>
      <w:rFonts w:ascii="Officina Sans" w:hAnsi="Officina Sans"/>
      <w:noProof/>
      <w:sz w:val="24"/>
    </w:rPr>
  </w:style>
  <w:style w:type="paragraph" w:customStyle="1" w:styleId="hovedoverskrift">
    <w:name w:val="hovedoverskrift"/>
    <w:next w:val="teksten"/>
    <w:rsid w:val="00B80069"/>
    <w:rPr>
      <w:rFonts w:ascii="Officina Sans" w:hAnsi="Officina Sans"/>
      <w:b/>
      <w:noProof/>
      <w:sz w:val="28"/>
    </w:rPr>
  </w:style>
  <w:style w:type="paragraph" w:customStyle="1" w:styleId="afsnitsoverskrift">
    <w:name w:val="afsnitsoverskrift"/>
    <w:next w:val="teksten"/>
    <w:link w:val="afsnitsoverskriftTegn"/>
    <w:rsid w:val="00B80069"/>
    <w:rPr>
      <w:rFonts w:ascii="Officina Sans" w:hAnsi="Officina Sans"/>
      <w:b/>
      <w:noProof/>
      <w:sz w:val="24"/>
    </w:rPr>
  </w:style>
  <w:style w:type="paragraph" w:customStyle="1" w:styleId="omrdeoverskrift">
    <w:name w:val="områdeoverskrift"/>
    <w:next w:val="teksten"/>
    <w:rsid w:val="00B80069"/>
    <w:rPr>
      <w:rFonts w:ascii="Officina Sans" w:hAnsi="Officina Sans"/>
      <w:noProof/>
      <w:sz w:val="24"/>
      <w:u w:val="single"/>
    </w:rPr>
  </w:style>
  <w:style w:type="paragraph" w:customStyle="1" w:styleId="stedoverskrift">
    <w:name w:val="stedoverskrift"/>
    <w:next w:val="teksten"/>
    <w:rsid w:val="00B80069"/>
    <w:rPr>
      <w:rFonts w:ascii="Officina Sans" w:hAnsi="Officina Sans"/>
      <w:i/>
      <w:noProof/>
      <w:sz w:val="24"/>
    </w:rPr>
  </w:style>
  <w:style w:type="character" w:customStyle="1" w:styleId="Personligsvarlayout">
    <w:name w:val="Personlig svarlayout"/>
    <w:basedOn w:val="Standardskrifttypeiafsnit"/>
    <w:rsid w:val="00B80069"/>
    <w:rPr>
      <w:rFonts w:ascii="Arial" w:hAnsi="Arial"/>
      <w:color w:val="auto"/>
      <w:sz w:val="20"/>
    </w:rPr>
  </w:style>
  <w:style w:type="paragraph" w:customStyle="1" w:styleId="Almindeligtekst1">
    <w:name w:val="Almindelig tekst1"/>
    <w:basedOn w:val="Normal"/>
    <w:rsid w:val="00B80069"/>
    <w:rPr>
      <w:rFonts w:ascii="Courier New" w:hAnsi="Courier New"/>
    </w:rPr>
  </w:style>
  <w:style w:type="paragraph" w:styleId="Brdtekstindrykning">
    <w:name w:val="Body Text Indent"/>
    <w:basedOn w:val="Normal"/>
    <w:rsid w:val="00B80069"/>
    <w:pPr>
      <w:widowControl w:val="0"/>
      <w:spacing w:line="312" w:lineRule="auto"/>
      <w:ind w:left="1418"/>
    </w:pPr>
    <w:rPr>
      <w:rFonts w:ascii="Officina Sans" w:hAnsi="Officina Sans"/>
      <w:sz w:val="18"/>
    </w:rPr>
  </w:style>
  <w:style w:type="paragraph" w:customStyle="1" w:styleId="rgn-indryk">
    <w:name w:val="rgn-indryk"/>
    <w:basedOn w:val="Normal"/>
    <w:next w:val="Normal"/>
    <w:rsid w:val="00B80069"/>
    <w:pPr>
      <w:numPr>
        <w:numId w:val="1"/>
      </w:numPr>
    </w:pPr>
    <w:rPr>
      <w:rFonts w:ascii="Officina Sans" w:hAnsi="Officina Sans"/>
      <w:sz w:val="24"/>
    </w:rPr>
  </w:style>
  <w:style w:type="paragraph" w:styleId="Brdtekst">
    <w:name w:val="Body Text"/>
    <w:basedOn w:val="Normal"/>
    <w:rsid w:val="0048434F"/>
    <w:pPr>
      <w:spacing w:after="120"/>
    </w:pPr>
  </w:style>
  <w:style w:type="table" w:styleId="Tabel-Gitter">
    <w:name w:val="Table Grid"/>
    <w:basedOn w:val="Tabel-Normal"/>
    <w:rsid w:val="0048434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tekstenTegn">
    <w:name w:val="teksten Tegn"/>
    <w:basedOn w:val="Standardskrifttypeiafsnit"/>
    <w:link w:val="teksten"/>
    <w:rsid w:val="000F1C8B"/>
    <w:rPr>
      <w:rFonts w:ascii="Officina Sans" w:hAnsi="Officina Sans"/>
      <w:noProof/>
      <w:sz w:val="24"/>
      <w:lang w:val="da-DK" w:eastAsia="da-DK" w:bidi="ar-SA"/>
    </w:rPr>
  </w:style>
  <w:style w:type="paragraph" w:styleId="Markeringsbobletekst">
    <w:name w:val="Balloon Text"/>
    <w:basedOn w:val="Normal"/>
    <w:semiHidden/>
    <w:rsid w:val="006F0A7E"/>
    <w:rPr>
      <w:rFonts w:ascii="Tahoma" w:hAnsi="Tahoma" w:cs="Tahoma"/>
      <w:sz w:val="16"/>
      <w:szCs w:val="16"/>
    </w:rPr>
  </w:style>
  <w:style w:type="character" w:styleId="Kommentarhenvisning">
    <w:name w:val="annotation reference"/>
    <w:basedOn w:val="Standardskrifttypeiafsnit"/>
    <w:semiHidden/>
    <w:rsid w:val="00667876"/>
    <w:rPr>
      <w:sz w:val="16"/>
      <w:szCs w:val="16"/>
    </w:rPr>
  </w:style>
  <w:style w:type="paragraph" w:styleId="Kommentartekst">
    <w:name w:val="annotation text"/>
    <w:basedOn w:val="Normal"/>
    <w:semiHidden/>
    <w:rsid w:val="00667876"/>
  </w:style>
  <w:style w:type="character" w:customStyle="1" w:styleId="SidehovedTegn">
    <w:name w:val="Sidehoved Tegn"/>
    <w:basedOn w:val="Standardskrifttypeiafsnit"/>
    <w:link w:val="Sidehoved"/>
    <w:uiPriority w:val="99"/>
    <w:rsid w:val="00D84D28"/>
    <w:rPr>
      <w:rFonts w:ascii="Officina Sans" w:hAnsi="Officina Sans"/>
      <w:sz w:val="24"/>
    </w:rPr>
  </w:style>
  <w:style w:type="paragraph" w:customStyle="1" w:styleId="Ml-tekst">
    <w:name w:val="Mål - tekst"/>
    <w:basedOn w:val="Normal"/>
    <w:link w:val="Ml-tekstTegn"/>
    <w:rsid w:val="005C0C1C"/>
    <w:rPr>
      <w:rFonts w:ascii="Verdana" w:hAnsi="Verdana"/>
    </w:rPr>
  </w:style>
  <w:style w:type="paragraph" w:styleId="Listeafsnit">
    <w:name w:val="List Paragraph"/>
    <w:basedOn w:val="Normal"/>
    <w:uiPriority w:val="34"/>
    <w:qFormat/>
    <w:rsid w:val="00725305"/>
    <w:pPr>
      <w:ind w:left="720"/>
      <w:contextualSpacing/>
    </w:pPr>
  </w:style>
  <w:style w:type="character" w:customStyle="1" w:styleId="Overskrift3Tegn">
    <w:name w:val="Overskrift 3 Tegn"/>
    <w:basedOn w:val="Standardskrifttypeiafsnit"/>
    <w:link w:val="Overskrift3"/>
    <w:semiHidden/>
    <w:rsid w:val="00734F2D"/>
    <w:rPr>
      <w:rFonts w:asciiTheme="majorHAnsi" w:eastAsiaTheme="majorEastAsia" w:hAnsiTheme="majorHAnsi" w:cstheme="majorBidi"/>
      <w:b/>
      <w:bCs/>
      <w:color w:val="4F81BD" w:themeColor="accent1"/>
    </w:rPr>
  </w:style>
  <w:style w:type="paragraph" w:customStyle="1" w:styleId="Ml-punktopstilling">
    <w:name w:val="Mål - punktopstilling"/>
    <w:basedOn w:val="Normal"/>
    <w:next w:val="Normal"/>
    <w:rsid w:val="00734F2D"/>
    <w:pPr>
      <w:numPr>
        <w:numId w:val="3"/>
      </w:numPr>
    </w:pPr>
    <w:rPr>
      <w:rFonts w:ascii="Verdana" w:hAnsi="Verdana"/>
    </w:rPr>
  </w:style>
  <w:style w:type="character" w:customStyle="1" w:styleId="Ml-tekstTegn">
    <w:name w:val="Mål - tekst Tegn"/>
    <w:basedOn w:val="Standardskrifttypeiafsnit"/>
    <w:link w:val="Ml-tekst"/>
    <w:rsid w:val="0081080E"/>
    <w:rPr>
      <w:rFonts w:ascii="Verdana" w:hAnsi="Verdana"/>
    </w:rPr>
  </w:style>
  <w:style w:type="paragraph" w:styleId="Almindeligtekst">
    <w:name w:val="Plain Text"/>
    <w:basedOn w:val="Normal"/>
    <w:link w:val="AlmindeligtekstTegn"/>
    <w:uiPriority w:val="99"/>
    <w:unhideWhenUsed/>
    <w:rsid w:val="007B14BD"/>
    <w:rPr>
      <w:rFonts w:ascii="Verdana" w:eastAsiaTheme="minorHAnsi" w:hAnsi="Verdana" w:cstheme="minorBidi"/>
      <w:szCs w:val="21"/>
      <w:lang w:eastAsia="en-US"/>
    </w:rPr>
  </w:style>
  <w:style w:type="character" w:customStyle="1" w:styleId="AlmindeligtekstTegn">
    <w:name w:val="Almindelig tekst Tegn"/>
    <w:basedOn w:val="Standardskrifttypeiafsnit"/>
    <w:link w:val="Almindeligtekst"/>
    <w:uiPriority w:val="99"/>
    <w:rsid w:val="007B14BD"/>
    <w:rPr>
      <w:rFonts w:ascii="Verdana" w:eastAsiaTheme="minorHAnsi" w:hAnsi="Verdana" w:cstheme="minorBidi"/>
      <w:szCs w:val="21"/>
      <w:lang w:eastAsia="en-US"/>
    </w:rPr>
  </w:style>
  <w:style w:type="character" w:customStyle="1" w:styleId="afsnitsoverskriftTegn">
    <w:name w:val="afsnitsoverskrift Tegn"/>
    <w:basedOn w:val="Standardskrifttypeiafsnit"/>
    <w:link w:val="afsnitsoverskrift"/>
    <w:rsid w:val="00D02CA6"/>
    <w:rPr>
      <w:rFonts w:ascii="Officina Sans" w:hAnsi="Officina Sans"/>
      <w:b/>
      <w:noProof/>
      <w:sz w:val="24"/>
    </w:rPr>
  </w:style>
</w:styles>
</file>

<file path=word/webSettings.xml><?xml version="1.0" encoding="utf-8"?>
<w:webSettings xmlns:r="http://schemas.openxmlformats.org/officeDocument/2006/relationships" xmlns:w="http://schemas.openxmlformats.org/wordprocessingml/2006/main">
  <w:divs>
    <w:div w:id="16585192">
      <w:bodyDiv w:val="1"/>
      <w:marLeft w:val="0"/>
      <w:marRight w:val="0"/>
      <w:marTop w:val="0"/>
      <w:marBottom w:val="0"/>
      <w:divBdr>
        <w:top w:val="none" w:sz="0" w:space="0" w:color="auto"/>
        <w:left w:val="none" w:sz="0" w:space="0" w:color="auto"/>
        <w:bottom w:val="none" w:sz="0" w:space="0" w:color="auto"/>
        <w:right w:val="none" w:sz="0" w:space="0" w:color="auto"/>
      </w:divBdr>
    </w:div>
    <w:div w:id="25910509">
      <w:bodyDiv w:val="1"/>
      <w:marLeft w:val="0"/>
      <w:marRight w:val="0"/>
      <w:marTop w:val="0"/>
      <w:marBottom w:val="0"/>
      <w:divBdr>
        <w:top w:val="none" w:sz="0" w:space="0" w:color="auto"/>
        <w:left w:val="none" w:sz="0" w:space="0" w:color="auto"/>
        <w:bottom w:val="none" w:sz="0" w:space="0" w:color="auto"/>
        <w:right w:val="none" w:sz="0" w:space="0" w:color="auto"/>
      </w:divBdr>
    </w:div>
    <w:div w:id="61414419">
      <w:bodyDiv w:val="1"/>
      <w:marLeft w:val="0"/>
      <w:marRight w:val="0"/>
      <w:marTop w:val="0"/>
      <w:marBottom w:val="0"/>
      <w:divBdr>
        <w:top w:val="none" w:sz="0" w:space="0" w:color="auto"/>
        <w:left w:val="none" w:sz="0" w:space="0" w:color="auto"/>
        <w:bottom w:val="none" w:sz="0" w:space="0" w:color="auto"/>
        <w:right w:val="none" w:sz="0" w:space="0" w:color="auto"/>
      </w:divBdr>
    </w:div>
    <w:div w:id="63725505">
      <w:bodyDiv w:val="1"/>
      <w:marLeft w:val="0"/>
      <w:marRight w:val="0"/>
      <w:marTop w:val="0"/>
      <w:marBottom w:val="0"/>
      <w:divBdr>
        <w:top w:val="none" w:sz="0" w:space="0" w:color="auto"/>
        <w:left w:val="none" w:sz="0" w:space="0" w:color="auto"/>
        <w:bottom w:val="none" w:sz="0" w:space="0" w:color="auto"/>
        <w:right w:val="none" w:sz="0" w:space="0" w:color="auto"/>
      </w:divBdr>
    </w:div>
    <w:div w:id="82648596">
      <w:bodyDiv w:val="1"/>
      <w:marLeft w:val="0"/>
      <w:marRight w:val="0"/>
      <w:marTop w:val="0"/>
      <w:marBottom w:val="0"/>
      <w:divBdr>
        <w:top w:val="none" w:sz="0" w:space="0" w:color="auto"/>
        <w:left w:val="none" w:sz="0" w:space="0" w:color="auto"/>
        <w:bottom w:val="none" w:sz="0" w:space="0" w:color="auto"/>
        <w:right w:val="none" w:sz="0" w:space="0" w:color="auto"/>
      </w:divBdr>
    </w:div>
    <w:div w:id="119154456">
      <w:bodyDiv w:val="1"/>
      <w:marLeft w:val="0"/>
      <w:marRight w:val="0"/>
      <w:marTop w:val="0"/>
      <w:marBottom w:val="0"/>
      <w:divBdr>
        <w:top w:val="none" w:sz="0" w:space="0" w:color="auto"/>
        <w:left w:val="none" w:sz="0" w:space="0" w:color="auto"/>
        <w:bottom w:val="none" w:sz="0" w:space="0" w:color="auto"/>
        <w:right w:val="none" w:sz="0" w:space="0" w:color="auto"/>
      </w:divBdr>
    </w:div>
    <w:div w:id="120075533">
      <w:bodyDiv w:val="1"/>
      <w:marLeft w:val="0"/>
      <w:marRight w:val="0"/>
      <w:marTop w:val="0"/>
      <w:marBottom w:val="0"/>
      <w:divBdr>
        <w:top w:val="none" w:sz="0" w:space="0" w:color="auto"/>
        <w:left w:val="none" w:sz="0" w:space="0" w:color="auto"/>
        <w:bottom w:val="none" w:sz="0" w:space="0" w:color="auto"/>
        <w:right w:val="none" w:sz="0" w:space="0" w:color="auto"/>
      </w:divBdr>
    </w:div>
    <w:div w:id="122581549">
      <w:bodyDiv w:val="1"/>
      <w:marLeft w:val="0"/>
      <w:marRight w:val="0"/>
      <w:marTop w:val="0"/>
      <w:marBottom w:val="0"/>
      <w:divBdr>
        <w:top w:val="none" w:sz="0" w:space="0" w:color="auto"/>
        <w:left w:val="none" w:sz="0" w:space="0" w:color="auto"/>
        <w:bottom w:val="none" w:sz="0" w:space="0" w:color="auto"/>
        <w:right w:val="none" w:sz="0" w:space="0" w:color="auto"/>
      </w:divBdr>
    </w:div>
    <w:div w:id="142353407">
      <w:bodyDiv w:val="1"/>
      <w:marLeft w:val="0"/>
      <w:marRight w:val="0"/>
      <w:marTop w:val="0"/>
      <w:marBottom w:val="0"/>
      <w:divBdr>
        <w:top w:val="none" w:sz="0" w:space="0" w:color="auto"/>
        <w:left w:val="none" w:sz="0" w:space="0" w:color="auto"/>
        <w:bottom w:val="none" w:sz="0" w:space="0" w:color="auto"/>
        <w:right w:val="none" w:sz="0" w:space="0" w:color="auto"/>
      </w:divBdr>
    </w:div>
    <w:div w:id="171648778">
      <w:bodyDiv w:val="1"/>
      <w:marLeft w:val="0"/>
      <w:marRight w:val="0"/>
      <w:marTop w:val="0"/>
      <w:marBottom w:val="0"/>
      <w:divBdr>
        <w:top w:val="none" w:sz="0" w:space="0" w:color="auto"/>
        <w:left w:val="none" w:sz="0" w:space="0" w:color="auto"/>
        <w:bottom w:val="none" w:sz="0" w:space="0" w:color="auto"/>
        <w:right w:val="none" w:sz="0" w:space="0" w:color="auto"/>
      </w:divBdr>
    </w:div>
    <w:div w:id="174850293">
      <w:bodyDiv w:val="1"/>
      <w:marLeft w:val="0"/>
      <w:marRight w:val="0"/>
      <w:marTop w:val="0"/>
      <w:marBottom w:val="0"/>
      <w:divBdr>
        <w:top w:val="none" w:sz="0" w:space="0" w:color="auto"/>
        <w:left w:val="none" w:sz="0" w:space="0" w:color="auto"/>
        <w:bottom w:val="none" w:sz="0" w:space="0" w:color="auto"/>
        <w:right w:val="none" w:sz="0" w:space="0" w:color="auto"/>
      </w:divBdr>
    </w:div>
    <w:div w:id="276061924">
      <w:bodyDiv w:val="1"/>
      <w:marLeft w:val="0"/>
      <w:marRight w:val="0"/>
      <w:marTop w:val="0"/>
      <w:marBottom w:val="0"/>
      <w:divBdr>
        <w:top w:val="none" w:sz="0" w:space="0" w:color="auto"/>
        <w:left w:val="none" w:sz="0" w:space="0" w:color="auto"/>
        <w:bottom w:val="none" w:sz="0" w:space="0" w:color="auto"/>
        <w:right w:val="none" w:sz="0" w:space="0" w:color="auto"/>
      </w:divBdr>
    </w:div>
    <w:div w:id="277295391">
      <w:bodyDiv w:val="1"/>
      <w:marLeft w:val="0"/>
      <w:marRight w:val="0"/>
      <w:marTop w:val="0"/>
      <w:marBottom w:val="0"/>
      <w:divBdr>
        <w:top w:val="none" w:sz="0" w:space="0" w:color="auto"/>
        <w:left w:val="none" w:sz="0" w:space="0" w:color="auto"/>
        <w:bottom w:val="none" w:sz="0" w:space="0" w:color="auto"/>
        <w:right w:val="none" w:sz="0" w:space="0" w:color="auto"/>
      </w:divBdr>
    </w:div>
    <w:div w:id="287202760">
      <w:bodyDiv w:val="1"/>
      <w:marLeft w:val="0"/>
      <w:marRight w:val="0"/>
      <w:marTop w:val="0"/>
      <w:marBottom w:val="0"/>
      <w:divBdr>
        <w:top w:val="none" w:sz="0" w:space="0" w:color="auto"/>
        <w:left w:val="none" w:sz="0" w:space="0" w:color="auto"/>
        <w:bottom w:val="none" w:sz="0" w:space="0" w:color="auto"/>
        <w:right w:val="none" w:sz="0" w:space="0" w:color="auto"/>
      </w:divBdr>
    </w:div>
    <w:div w:id="334112009">
      <w:bodyDiv w:val="1"/>
      <w:marLeft w:val="0"/>
      <w:marRight w:val="0"/>
      <w:marTop w:val="0"/>
      <w:marBottom w:val="0"/>
      <w:divBdr>
        <w:top w:val="none" w:sz="0" w:space="0" w:color="auto"/>
        <w:left w:val="none" w:sz="0" w:space="0" w:color="auto"/>
        <w:bottom w:val="none" w:sz="0" w:space="0" w:color="auto"/>
        <w:right w:val="none" w:sz="0" w:space="0" w:color="auto"/>
      </w:divBdr>
    </w:div>
    <w:div w:id="376704446">
      <w:bodyDiv w:val="1"/>
      <w:marLeft w:val="0"/>
      <w:marRight w:val="0"/>
      <w:marTop w:val="0"/>
      <w:marBottom w:val="0"/>
      <w:divBdr>
        <w:top w:val="none" w:sz="0" w:space="0" w:color="auto"/>
        <w:left w:val="none" w:sz="0" w:space="0" w:color="auto"/>
        <w:bottom w:val="none" w:sz="0" w:space="0" w:color="auto"/>
        <w:right w:val="none" w:sz="0" w:space="0" w:color="auto"/>
      </w:divBdr>
    </w:div>
    <w:div w:id="380786458">
      <w:bodyDiv w:val="1"/>
      <w:marLeft w:val="0"/>
      <w:marRight w:val="0"/>
      <w:marTop w:val="0"/>
      <w:marBottom w:val="0"/>
      <w:divBdr>
        <w:top w:val="none" w:sz="0" w:space="0" w:color="auto"/>
        <w:left w:val="none" w:sz="0" w:space="0" w:color="auto"/>
        <w:bottom w:val="none" w:sz="0" w:space="0" w:color="auto"/>
        <w:right w:val="none" w:sz="0" w:space="0" w:color="auto"/>
      </w:divBdr>
    </w:div>
    <w:div w:id="381903392">
      <w:bodyDiv w:val="1"/>
      <w:marLeft w:val="0"/>
      <w:marRight w:val="0"/>
      <w:marTop w:val="0"/>
      <w:marBottom w:val="0"/>
      <w:divBdr>
        <w:top w:val="none" w:sz="0" w:space="0" w:color="auto"/>
        <w:left w:val="none" w:sz="0" w:space="0" w:color="auto"/>
        <w:bottom w:val="none" w:sz="0" w:space="0" w:color="auto"/>
        <w:right w:val="none" w:sz="0" w:space="0" w:color="auto"/>
      </w:divBdr>
    </w:div>
    <w:div w:id="394595715">
      <w:bodyDiv w:val="1"/>
      <w:marLeft w:val="0"/>
      <w:marRight w:val="0"/>
      <w:marTop w:val="0"/>
      <w:marBottom w:val="0"/>
      <w:divBdr>
        <w:top w:val="none" w:sz="0" w:space="0" w:color="auto"/>
        <w:left w:val="none" w:sz="0" w:space="0" w:color="auto"/>
        <w:bottom w:val="none" w:sz="0" w:space="0" w:color="auto"/>
        <w:right w:val="none" w:sz="0" w:space="0" w:color="auto"/>
      </w:divBdr>
    </w:div>
    <w:div w:id="410930010">
      <w:bodyDiv w:val="1"/>
      <w:marLeft w:val="0"/>
      <w:marRight w:val="0"/>
      <w:marTop w:val="0"/>
      <w:marBottom w:val="0"/>
      <w:divBdr>
        <w:top w:val="none" w:sz="0" w:space="0" w:color="auto"/>
        <w:left w:val="none" w:sz="0" w:space="0" w:color="auto"/>
        <w:bottom w:val="none" w:sz="0" w:space="0" w:color="auto"/>
        <w:right w:val="none" w:sz="0" w:space="0" w:color="auto"/>
      </w:divBdr>
    </w:div>
    <w:div w:id="424810597">
      <w:bodyDiv w:val="1"/>
      <w:marLeft w:val="0"/>
      <w:marRight w:val="0"/>
      <w:marTop w:val="0"/>
      <w:marBottom w:val="0"/>
      <w:divBdr>
        <w:top w:val="none" w:sz="0" w:space="0" w:color="auto"/>
        <w:left w:val="none" w:sz="0" w:space="0" w:color="auto"/>
        <w:bottom w:val="none" w:sz="0" w:space="0" w:color="auto"/>
        <w:right w:val="none" w:sz="0" w:space="0" w:color="auto"/>
      </w:divBdr>
    </w:div>
    <w:div w:id="425881682">
      <w:bodyDiv w:val="1"/>
      <w:marLeft w:val="0"/>
      <w:marRight w:val="0"/>
      <w:marTop w:val="0"/>
      <w:marBottom w:val="0"/>
      <w:divBdr>
        <w:top w:val="none" w:sz="0" w:space="0" w:color="auto"/>
        <w:left w:val="none" w:sz="0" w:space="0" w:color="auto"/>
        <w:bottom w:val="none" w:sz="0" w:space="0" w:color="auto"/>
        <w:right w:val="none" w:sz="0" w:space="0" w:color="auto"/>
      </w:divBdr>
    </w:div>
    <w:div w:id="429543959">
      <w:bodyDiv w:val="1"/>
      <w:marLeft w:val="0"/>
      <w:marRight w:val="0"/>
      <w:marTop w:val="0"/>
      <w:marBottom w:val="0"/>
      <w:divBdr>
        <w:top w:val="none" w:sz="0" w:space="0" w:color="auto"/>
        <w:left w:val="none" w:sz="0" w:space="0" w:color="auto"/>
        <w:bottom w:val="none" w:sz="0" w:space="0" w:color="auto"/>
        <w:right w:val="none" w:sz="0" w:space="0" w:color="auto"/>
      </w:divBdr>
    </w:div>
    <w:div w:id="436827509">
      <w:bodyDiv w:val="1"/>
      <w:marLeft w:val="0"/>
      <w:marRight w:val="0"/>
      <w:marTop w:val="0"/>
      <w:marBottom w:val="0"/>
      <w:divBdr>
        <w:top w:val="none" w:sz="0" w:space="0" w:color="auto"/>
        <w:left w:val="none" w:sz="0" w:space="0" w:color="auto"/>
        <w:bottom w:val="none" w:sz="0" w:space="0" w:color="auto"/>
        <w:right w:val="none" w:sz="0" w:space="0" w:color="auto"/>
      </w:divBdr>
    </w:div>
    <w:div w:id="442458560">
      <w:bodyDiv w:val="1"/>
      <w:marLeft w:val="0"/>
      <w:marRight w:val="0"/>
      <w:marTop w:val="0"/>
      <w:marBottom w:val="0"/>
      <w:divBdr>
        <w:top w:val="none" w:sz="0" w:space="0" w:color="auto"/>
        <w:left w:val="none" w:sz="0" w:space="0" w:color="auto"/>
        <w:bottom w:val="none" w:sz="0" w:space="0" w:color="auto"/>
        <w:right w:val="none" w:sz="0" w:space="0" w:color="auto"/>
      </w:divBdr>
    </w:div>
    <w:div w:id="459035611">
      <w:bodyDiv w:val="1"/>
      <w:marLeft w:val="0"/>
      <w:marRight w:val="0"/>
      <w:marTop w:val="0"/>
      <w:marBottom w:val="0"/>
      <w:divBdr>
        <w:top w:val="none" w:sz="0" w:space="0" w:color="auto"/>
        <w:left w:val="none" w:sz="0" w:space="0" w:color="auto"/>
        <w:bottom w:val="none" w:sz="0" w:space="0" w:color="auto"/>
        <w:right w:val="none" w:sz="0" w:space="0" w:color="auto"/>
      </w:divBdr>
    </w:div>
    <w:div w:id="482161538">
      <w:bodyDiv w:val="1"/>
      <w:marLeft w:val="0"/>
      <w:marRight w:val="0"/>
      <w:marTop w:val="0"/>
      <w:marBottom w:val="0"/>
      <w:divBdr>
        <w:top w:val="none" w:sz="0" w:space="0" w:color="auto"/>
        <w:left w:val="none" w:sz="0" w:space="0" w:color="auto"/>
        <w:bottom w:val="none" w:sz="0" w:space="0" w:color="auto"/>
        <w:right w:val="none" w:sz="0" w:space="0" w:color="auto"/>
      </w:divBdr>
    </w:div>
    <w:div w:id="510141198">
      <w:bodyDiv w:val="1"/>
      <w:marLeft w:val="0"/>
      <w:marRight w:val="0"/>
      <w:marTop w:val="0"/>
      <w:marBottom w:val="0"/>
      <w:divBdr>
        <w:top w:val="none" w:sz="0" w:space="0" w:color="auto"/>
        <w:left w:val="none" w:sz="0" w:space="0" w:color="auto"/>
        <w:bottom w:val="none" w:sz="0" w:space="0" w:color="auto"/>
        <w:right w:val="none" w:sz="0" w:space="0" w:color="auto"/>
      </w:divBdr>
    </w:div>
    <w:div w:id="527836264">
      <w:bodyDiv w:val="1"/>
      <w:marLeft w:val="0"/>
      <w:marRight w:val="0"/>
      <w:marTop w:val="0"/>
      <w:marBottom w:val="0"/>
      <w:divBdr>
        <w:top w:val="none" w:sz="0" w:space="0" w:color="auto"/>
        <w:left w:val="none" w:sz="0" w:space="0" w:color="auto"/>
        <w:bottom w:val="none" w:sz="0" w:space="0" w:color="auto"/>
        <w:right w:val="none" w:sz="0" w:space="0" w:color="auto"/>
      </w:divBdr>
    </w:div>
    <w:div w:id="591398008">
      <w:bodyDiv w:val="1"/>
      <w:marLeft w:val="0"/>
      <w:marRight w:val="0"/>
      <w:marTop w:val="0"/>
      <w:marBottom w:val="0"/>
      <w:divBdr>
        <w:top w:val="none" w:sz="0" w:space="0" w:color="auto"/>
        <w:left w:val="none" w:sz="0" w:space="0" w:color="auto"/>
        <w:bottom w:val="none" w:sz="0" w:space="0" w:color="auto"/>
        <w:right w:val="none" w:sz="0" w:space="0" w:color="auto"/>
      </w:divBdr>
    </w:div>
    <w:div w:id="605844513">
      <w:bodyDiv w:val="1"/>
      <w:marLeft w:val="0"/>
      <w:marRight w:val="0"/>
      <w:marTop w:val="0"/>
      <w:marBottom w:val="0"/>
      <w:divBdr>
        <w:top w:val="none" w:sz="0" w:space="0" w:color="auto"/>
        <w:left w:val="none" w:sz="0" w:space="0" w:color="auto"/>
        <w:bottom w:val="none" w:sz="0" w:space="0" w:color="auto"/>
        <w:right w:val="none" w:sz="0" w:space="0" w:color="auto"/>
      </w:divBdr>
    </w:div>
    <w:div w:id="607739318">
      <w:bodyDiv w:val="1"/>
      <w:marLeft w:val="0"/>
      <w:marRight w:val="0"/>
      <w:marTop w:val="0"/>
      <w:marBottom w:val="0"/>
      <w:divBdr>
        <w:top w:val="none" w:sz="0" w:space="0" w:color="auto"/>
        <w:left w:val="none" w:sz="0" w:space="0" w:color="auto"/>
        <w:bottom w:val="none" w:sz="0" w:space="0" w:color="auto"/>
        <w:right w:val="none" w:sz="0" w:space="0" w:color="auto"/>
      </w:divBdr>
    </w:div>
    <w:div w:id="630329158">
      <w:bodyDiv w:val="1"/>
      <w:marLeft w:val="0"/>
      <w:marRight w:val="0"/>
      <w:marTop w:val="0"/>
      <w:marBottom w:val="0"/>
      <w:divBdr>
        <w:top w:val="none" w:sz="0" w:space="0" w:color="auto"/>
        <w:left w:val="none" w:sz="0" w:space="0" w:color="auto"/>
        <w:bottom w:val="none" w:sz="0" w:space="0" w:color="auto"/>
        <w:right w:val="none" w:sz="0" w:space="0" w:color="auto"/>
      </w:divBdr>
    </w:div>
    <w:div w:id="646011513">
      <w:bodyDiv w:val="1"/>
      <w:marLeft w:val="0"/>
      <w:marRight w:val="0"/>
      <w:marTop w:val="0"/>
      <w:marBottom w:val="0"/>
      <w:divBdr>
        <w:top w:val="none" w:sz="0" w:space="0" w:color="auto"/>
        <w:left w:val="none" w:sz="0" w:space="0" w:color="auto"/>
        <w:bottom w:val="none" w:sz="0" w:space="0" w:color="auto"/>
        <w:right w:val="none" w:sz="0" w:space="0" w:color="auto"/>
      </w:divBdr>
    </w:div>
    <w:div w:id="666323435">
      <w:bodyDiv w:val="1"/>
      <w:marLeft w:val="0"/>
      <w:marRight w:val="0"/>
      <w:marTop w:val="0"/>
      <w:marBottom w:val="0"/>
      <w:divBdr>
        <w:top w:val="none" w:sz="0" w:space="0" w:color="auto"/>
        <w:left w:val="none" w:sz="0" w:space="0" w:color="auto"/>
        <w:bottom w:val="none" w:sz="0" w:space="0" w:color="auto"/>
        <w:right w:val="none" w:sz="0" w:space="0" w:color="auto"/>
      </w:divBdr>
    </w:div>
    <w:div w:id="707997757">
      <w:bodyDiv w:val="1"/>
      <w:marLeft w:val="0"/>
      <w:marRight w:val="0"/>
      <w:marTop w:val="0"/>
      <w:marBottom w:val="0"/>
      <w:divBdr>
        <w:top w:val="none" w:sz="0" w:space="0" w:color="auto"/>
        <w:left w:val="none" w:sz="0" w:space="0" w:color="auto"/>
        <w:bottom w:val="none" w:sz="0" w:space="0" w:color="auto"/>
        <w:right w:val="none" w:sz="0" w:space="0" w:color="auto"/>
      </w:divBdr>
    </w:div>
    <w:div w:id="719743721">
      <w:bodyDiv w:val="1"/>
      <w:marLeft w:val="0"/>
      <w:marRight w:val="0"/>
      <w:marTop w:val="0"/>
      <w:marBottom w:val="0"/>
      <w:divBdr>
        <w:top w:val="none" w:sz="0" w:space="0" w:color="auto"/>
        <w:left w:val="none" w:sz="0" w:space="0" w:color="auto"/>
        <w:bottom w:val="none" w:sz="0" w:space="0" w:color="auto"/>
        <w:right w:val="none" w:sz="0" w:space="0" w:color="auto"/>
      </w:divBdr>
    </w:div>
    <w:div w:id="730077398">
      <w:bodyDiv w:val="1"/>
      <w:marLeft w:val="0"/>
      <w:marRight w:val="0"/>
      <w:marTop w:val="0"/>
      <w:marBottom w:val="0"/>
      <w:divBdr>
        <w:top w:val="none" w:sz="0" w:space="0" w:color="auto"/>
        <w:left w:val="none" w:sz="0" w:space="0" w:color="auto"/>
        <w:bottom w:val="none" w:sz="0" w:space="0" w:color="auto"/>
        <w:right w:val="none" w:sz="0" w:space="0" w:color="auto"/>
      </w:divBdr>
    </w:div>
    <w:div w:id="832723696">
      <w:bodyDiv w:val="1"/>
      <w:marLeft w:val="0"/>
      <w:marRight w:val="0"/>
      <w:marTop w:val="0"/>
      <w:marBottom w:val="0"/>
      <w:divBdr>
        <w:top w:val="none" w:sz="0" w:space="0" w:color="auto"/>
        <w:left w:val="none" w:sz="0" w:space="0" w:color="auto"/>
        <w:bottom w:val="none" w:sz="0" w:space="0" w:color="auto"/>
        <w:right w:val="none" w:sz="0" w:space="0" w:color="auto"/>
      </w:divBdr>
    </w:div>
    <w:div w:id="863442128">
      <w:bodyDiv w:val="1"/>
      <w:marLeft w:val="0"/>
      <w:marRight w:val="0"/>
      <w:marTop w:val="0"/>
      <w:marBottom w:val="0"/>
      <w:divBdr>
        <w:top w:val="none" w:sz="0" w:space="0" w:color="auto"/>
        <w:left w:val="none" w:sz="0" w:space="0" w:color="auto"/>
        <w:bottom w:val="none" w:sz="0" w:space="0" w:color="auto"/>
        <w:right w:val="none" w:sz="0" w:space="0" w:color="auto"/>
      </w:divBdr>
    </w:div>
    <w:div w:id="879702646">
      <w:bodyDiv w:val="1"/>
      <w:marLeft w:val="0"/>
      <w:marRight w:val="0"/>
      <w:marTop w:val="0"/>
      <w:marBottom w:val="0"/>
      <w:divBdr>
        <w:top w:val="none" w:sz="0" w:space="0" w:color="auto"/>
        <w:left w:val="none" w:sz="0" w:space="0" w:color="auto"/>
        <w:bottom w:val="none" w:sz="0" w:space="0" w:color="auto"/>
        <w:right w:val="none" w:sz="0" w:space="0" w:color="auto"/>
      </w:divBdr>
    </w:div>
    <w:div w:id="913930111">
      <w:bodyDiv w:val="1"/>
      <w:marLeft w:val="0"/>
      <w:marRight w:val="0"/>
      <w:marTop w:val="0"/>
      <w:marBottom w:val="0"/>
      <w:divBdr>
        <w:top w:val="none" w:sz="0" w:space="0" w:color="auto"/>
        <w:left w:val="none" w:sz="0" w:space="0" w:color="auto"/>
        <w:bottom w:val="none" w:sz="0" w:space="0" w:color="auto"/>
        <w:right w:val="none" w:sz="0" w:space="0" w:color="auto"/>
      </w:divBdr>
    </w:div>
    <w:div w:id="941378597">
      <w:bodyDiv w:val="1"/>
      <w:marLeft w:val="0"/>
      <w:marRight w:val="0"/>
      <w:marTop w:val="0"/>
      <w:marBottom w:val="0"/>
      <w:divBdr>
        <w:top w:val="none" w:sz="0" w:space="0" w:color="auto"/>
        <w:left w:val="none" w:sz="0" w:space="0" w:color="auto"/>
        <w:bottom w:val="none" w:sz="0" w:space="0" w:color="auto"/>
        <w:right w:val="none" w:sz="0" w:space="0" w:color="auto"/>
      </w:divBdr>
    </w:div>
    <w:div w:id="954360405">
      <w:bodyDiv w:val="1"/>
      <w:marLeft w:val="0"/>
      <w:marRight w:val="0"/>
      <w:marTop w:val="0"/>
      <w:marBottom w:val="0"/>
      <w:divBdr>
        <w:top w:val="none" w:sz="0" w:space="0" w:color="auto"/>
        <w:left w:val="none" w:sz="0" w:space="0" w:color="auto"/>
        <w:bottom w:val="none" w:sz="0" w:space="0" w:color="auto"/>
        <w:right w:val="none" w:sz="0" w:space="0" w:color="auto"/>
      </w:divBdr>
    </w:div>
    <w:div w:id="998268014">
      <w:bodyDiv w:val="1"/>
      <w:marLeft w:val="0"/>
      <w:marRight w:val="0"/>
      <w:marTop w:val="0"/>
      <w:marBottom w:val="0"/>
      <w:divBdr>
        <w:top w:val="none" w:sz="0" w:space="0" w:color="auto"/>
        <w:left w:val="none" w:sz="0" w:space="0" w:color="auto"/>
        <w:bottom w:val="none" w:sz="0" w:space="0" w:color="auto"/>
        <w:right w:val="none" w:sz="0" w:space="0" w:color="auto"/>
      </w:divBdr>
    </w:div>
    <w:div w:id="1021513367">
      <w:bodyDiv w:val="1"/>
      <w:marLeft w:val="0"/>
      <w:marRight w:val="0"/>
      <w:marTop w:val="0"/>
      <w:marBottom w:val="0"/>
      <w:divBdr>
        <w:top w:val="none" w:sz="0" w:space="0" w:color="auto"/>
        <w:left w:val="none" w:sz="0" w:space="0" w:color="auto"/>
        <w:bottom w:val="none" w:sz="0" w:space="0" w:color="auto"/>
        <w:right w:val="none" w:sz="0" w:space="0" w:color="auto"/>
      </w:divBdr>
    </w:div>
    <w:div w:id="1137526779">
      <w:bodyDiv w:val="1"/>
      <w:marLeft w:val="0"/>
      <w:marRight w:val="0"/>
      <w:marTop w:val="0"/>
      <w:marBottom w:val="0"/>
      <w:divBdr>
        <w:top w:val="none" w:sz="0" w:space="0" w:color="auto"/>
        <w:left w:val="none" w:sz="0" w:space="0" w:color="auto"/>
        <w:bottom w:val="none" w:sz="0" w:space="0" w:color="auto"/>
        <w:right w:val="none" w:sz="0" w:space="0" w:color="auto"/>
      </w:divBdr>
    </w:div>
    <w:div w:id="1203130872">
      <w:bodyDiv w:val="1"/>
      <w:marLeft w:val="0"/>
      <w:marRight w:val="0"/>
      <w:marTop w:val="0"/>
      <w:marBottom w:val="0"/>
      <w:divBdr>
        <w:top w:val="none" w:sz="0" w:space="0" w:color="auto"/>
        <w:left w:val="none" w:sz="0" w:space="0" w:color="auto"/>
        <w:bottom w:val="none" w:sz="0" w:space="0" w:color="auto"/>
        <w:right w:val="none" w:sz="0" w:space="0" w:color="auto"/>
      </w:divBdr>
    </w:div>
    <w:div w:id="1224029758">
      <w:bodyDiv w:val="1"/>
      <w:marLeft w:val="0"/>
      <w:marRight w:val="0"/>
      <w:marTop w:val="0"/>
      <w:marBottom w:val="0"/>
      <w:divBdr>
        <w:top w:val="none" w:sz="0" w:space="0" w:color="auto"/>
        <w:left w:val="none" w:sz="0" w:space="0" w:color="auto"/>
        <w:bottom w:val="none" w:sz="0" w:space="0" w:color="auto"/>
        <w:right w:val="none" w:sz="0" w:space="0" w:color="auto"/>
      </w:divBdr>
    </w:div>
    <w:div w:id="1240405501">
      <w:bodyDiv w:val="1"/>
      <w:marLeft w:val="0"/>
      <w:marRight w:val="0"/>
      <w:marTop w:val="0"/>
      <w:marBottom w:val="0"/>
      <w:divBdr>
        <w:top w:val="none" w:sz="0" w:space="0" w:color="auto"/>
        <w:left w:val="none" w:sz="0" w:space="0" w:color="auto"/>
        <w:bottom w:val="none" w:sz="0" w:space="0" w:color="auto"/>
        <w:right w:val="none" w:sz="0" w:space="0" w:color="auto"/>
      </w:divBdr>
    </w:div>
    <w:div w:id="1256784234">
      <w:bodyDiv w:val="1"/>
      <w:marLeft w:val="0"/>
      <w:marRight w:val="0"/>
      <w:marTop w:val="0"/>
      <w:marBottom w:val="0"/>
      <w:divBdr>
        <w:top w:val="none" w:sz="0" w:space="0" w:color="auto"/>
        <w:left w:val="none" w:sz="0" w:space="0" w:color="auto"/>
        <w:bottom w:val="none" w:sz="0" w:space="0" w:color="auto"/>
        <w:right w:val="none" w:sz="0" w:space="0" w:color="auto"/>
      </w:divBdr>
    </w:div>
    <w:div w:id="1283809037">
      <w:bodyDiv w:val="1"/>
      <w:marLeft w:val="0"/>
      <w:marRight w:val="0"/>
      <w:marTop w:val="0"/>
      <w:marBottom w:val="0"/>
      <w:divBdr>
        <w:top w:val="none" w:sz="0" w:space="0" w:color="auto"/>
        <w:left w:val="none" w:sz="0" w:space="0" w:color="auto"/>
        <w:bottom w:val="none" w:sz="0" w:space="0" w:color="auto"/>
        <w:right w:val="none" w:sz="0" w:space="0" w:color="auto"/>
      </w:divBdr>
    </w:div>
    <w:div w:id="1298334684">
      <w:bodyDiv w:val="1"/>
      <w:marLeft w:val="0"/>
      <w:marRight w:val="0"/>
      <w:marTop w:val="0"/>
      <w:marBottom w:val="0"/>
      <w:divBdr>
        <w:top w:val="none" w:sz="0" w:space="0" w:color="auto"/>
        <w:left w:val="none" w:sz="0" w:space="0" w:color="auto"/>
        <w:bottom w:val="none" w:sz="0" w:space="0" w:color="auto"/>
        <w:right w:val="none" w:sz="0" w:space="0" w:color="auto"/>
      </w:divBdr>
    </w:div>
    <w:div w:id="1305352517">
      <w:bodyDiv w:val="1"/>
      <w:marLeft w:val="0"/>
      <w:marRight w:val="0"/>
      <w:marTop w:val="0"/>
      <w:marBottom w:val="0"/>
      <w:divBdr>
        <w:top w:val="none" w:sz="0" w:space="0" w:color="auto"/>
        <w:left w:val="none" w:sz="0" w:space="0" w:color="auto"/>
        <w:bottom w:val="none" w:sz="0" w:space="0" w:color="auto"/>
        <w:right w:val="none" w:sz="0" w:space="0" w:color="auto"/>
      </w:divBdr>
    </w:div>
    <w:div w:id="1310592230">
      <w:bodyDiv w:val="1"/>
      <w:marLeft w:val="0"/>
      <w:marRight w:val="0"/>
      <w:marTop w:val="0"/>
      <w:marBottom w:val="0"/>
      <w:divBdr>
        <w:top w:val="none" w:sz="0" w:space="0" w:color="auto"/>
        <w:left w:val="none" w:sz="0" w:space="0" w:color="auto"/>
        <w:bottom w:val="none" w:sz="0" w:space="0" w:color="auto"/>
        <w:right w:val="none" w:sz="0" w:space="0" w:color="auto"/>
      </w:divBdr>
    </w:div>
    <w:div w:id="1341618070">
      <w:bodyDiv w:val="1"/>
      <w:marLeft w:val="0"/>
      <w:marRight w:val="0"/>
      <w:marTop w:val="0"/>
      <w:marBottom w:val="0"/>
      <w:divBdr>
        <w:top w:val="none" w:sz="0" w:space="0" w:color="auto"/>
        <w:left w:val="none" w:sz="0" w:space="0" w:color="auto"/>
        <w:bottom w:val="none" w:sz="0" w:space="0" w:color="auto"/>
        <w:right w:val="none" w:sz="0" w:space="0" w:color="auto"/>
      </w:divBdr>
    </w:div>
    <w:div w:id="1354189399">
      <w:bodyDiv w:val="1"/>
      <w:marLeft w:val="0"/>
      <w:marRight w:val="0"/>
      <w:marTop w:val="0"/>
      <w:marBottom w:val="0"/>
      <w:divBdr>
        <w:top w:val="none" w:sz="0" w:space="0" w:color="auto"/>
        <w:left w:val="none" w:sz="0" w:space="0" w:color="auto"/>
        <w:bottom w:val="none" w:sz="0" w:space="0" w:color="auto"/>
        <w:right w:val="none" w:sz="0" w:space="0" w:color="auto"/>
      </w:divBdr>
    </w:div>
    <w:div w:id="1363364595">
      <w:bodyDiv w:val="1"/>
      <w:marLeft w:val="0"/>
      <w:marRight w:val="0"/>
      <w:marTop w:val="0"/>
      <w:marBottom w:val="0"/>
      <w:divBdr>
        <w:top w:val="none" w:sz="0" w:space="0" w:color="auto"/>
        <w:left w:val="none" w:sz="0" w:space="0" w:color="auto"/>
        <w:bottom w:val="none" w:sz="0" w:space="0" w:color="auto"/>
        <w:right w:val="none" w:sz="0" w:space="0" w:color="auto"/>
      </w:divBdr>
    </w:div>
    <w:div w:id="1365667313">
      <w:bodyDiv w:val="1"/>
      <w:marLeft w:val="0"/>
      <w:marRight w:val="0"/>
      <w:marTop w:val="0"/>
      <w:marBottom w:val="0"/>
      <w:divBdr>
        <w:top w:val="none" w:sz="0" w:space="0" w:color="auto"/>
        <w:left w:val="none" w:sz="0" w:space="0" w:color="auto"/>
        <w:bottom w:val="none" w:sz="0" w:space="0" w:color="auto"/>
        <w:right w:val="none" w:sz="0" w:space="0" w:color="auto"/>
      </w:divBdr>
    </w:div>
    <w:div w:id="1385636460">
      <w:bodyDiv w:val="1"/>
      <w:marLeft w:val="0"/>
      <w:marRight w:val="0"/>
      <w:marTop w:val="0"/>
      <w:marBottom w:val="0"/>
      <w:divBdr>
        <w:top w:val="none" w:sz="0" w:space="0" w:color="auto"/>
        <w:left w:val="none" w:sz="0" w:space="0" w:color="auto"/>
        <w:bottom w:val="none" w:sz="0" w:space="0" w:color="auto"/>
        <w:right w:val="none" w:sz="0" w:space="0" w:color="auto"/>
      </w:divBdr>
    </w:div>
    <w:div w:id="1438869796">
      <w:bodyDiv w:val="1"/>
      <w:marLeft w:val="0"/>
      <w:marRight w:val="0"/>
      <w:marTop w:val="0"/>
      <w:marBottom w:val="0"/>
      <w:divBdr>
        <w:top w:val="none" w:sz="0" w:space="0" w:color="auto"/>
        <w:left w:val="none" w:sz="0" w:space="0" w:color="auto"/>
        <w:bottom w:val="none" w:sz="0" w:space="0" w:color="auto"/>
        <w:right w:val="none" w:sz="0" w:space="0" w:color="auto"/>
      </w:divBdr>
    </w:div>
    <w:div w:id="1491369053">
      <w:bodyDiv w:val="1"/>
      <w:marLeft w:val="0"/>
      <w:marRight w:val="0"/>
      <w:marTop w:val="0"/>
      <w:marBottom w:val="0"/>
      <w:divBdr>
        <w:top w:val="none" w:sz="0" w:space="0" w:color="auto"/>
        <w:left w:val="none" w:sz="0" w:space="0" w:color="auto"/>
        <w:bottom w:val="none" w:sz="0" w:space="0" w:color="auto"/>
        <w:right w:val="none" w:sz="0" w:space="0" w:color="auto"/>
      </w:divBdr>
    </w:div>
    <w:div w:id="1502117364">
      <w:bodyDiv w:val="1"/>
      <w:marLeft w:val="0"/>
      <w:marRight w:val="0"/>
      <w:marTop w:val="0"/>
      <w:marBottom w:val="0"/>
      <w:divBdr>
        <w:top w:val="none" w:sz="0" w:space="0" w:color="auto"/>
        <w:left w:val="none" w:sz="0" w:space="0" w:color="auto"/>
        <w:bottom w:val="none" w:sz="0" w:space="0" w:color="auto"/>
        <w:right w:val="none" w:sz="0" w:space="0" w:color="auto"/>
      </w:divBdr>
    </w:div>
    <w:div w:id="1534150428">
      <w:bodyDiv w:val="1"/>
      <w:marLeft w:val="0"/>
      <w:marRight w:val="0"/>
      <w:marTop w:val="0"/>
      <w:marBottom w:val="0"/>
      <w:divBdr>
        <w:top w:val="none" w:sz="0" w:space="0" w:color="auto"/>
        <w:left w:val="none" w:sz="0" w:space="0" w:color="auto"/>
        <w:bottom w:val="none" w:sz="0" w:space="0" w:color="auto"/>
        <w:right w:val="none" w:sz="0" w:space="0" w:color="auto"/>
      </w:divBdr>
    </w:div>
    <w:div w:id="1606494155">
      <w:bodyDiv w:val="1"/>
      <w:marLeft w:val="0"/>
      <w:marRight w:val="0"/>
      <w:marTop w:val="0"/>
      <w:marBottom w:val="0"/>
      <w:divBdr>
        <w:top w:val="none" w:sz="0" w:space="0" w:color="auto"/>
        <w:left w:val="none" w:sz="0" w:space="0" w:color="auto"/>
        <w:bottom w:val="none" w:sz="0" w:space="0" w:color="auto"/>
        <w:right w:val="none" w:sz="0" w:space="0" w:color="auto"/>
      </w:divBdr>
    </w:div>
    <w:div w:id="1685859762">
      <w:bodyDiv w:val="1"/>
      <w:marLeft w:val="0"/>
      <w:marRight w:val="0"/>
      <w:marTop w:val="0"/>
      <w:marBottom w:val="0"/>
      <w:divBdr>
        <w:top w:val="none" w:sz="0" w:space="0" w:color="auto"/>
        <w:left w:val="none" w:sz="0" w:space="0" w:color="auto"/>
        <w:bottom w:val="none" w:sz="0" w:space="0" w:color="auto"/>
        <w:right w:val="none" w:sz="0" w:space="0" w:color="auto"/>
      </w:divBdr>
    </w:div>
    <w:div w:id="1717394566">
      <w:bodyDiv w:val="1"/>
      <w:marLeft w:val="0"/>
      <w:marRight w:val="0"/>
      <w:marTop w:val="0"/>
      <w:marBottom w:val="0"/>
      <w:divBdr>
        <w:top w:val="none" w:sz="0" w:space="0" w:color="auto"/>
        <w:left w:val="none" w:sz="0" w:space="0" w:color="auto"/>
        <w:bottom w:val="none" w:sz="0" w:space="0" w:color="auto"/>
        <w:right w:val="none" w:sz="0" w:space="0" w:color="auto"/>
      </w:divBdr>
    </w:div>
    <w:div w:id="1728797519">
      <w:bodyDiv w:val="1"/>
      <w:marLeft w:val="0"/>
      <w:marRight w:val="0"/>
      <w:marTop w:val="0"/>
      <w:marBottom w:val="0"/>
      <w:divBdr>
        <w:top w:val="none" w:sz="0" w:space="0" w:color="auto"/>
        <w:left w:val="none" w:sz="0" w:space="0" w:color="auto"/>
        <w:bottom w:val="none" w:sz="0" w:space="0" w:color="auto"/>
        <w:right w:val="none" w:sz="0" w:space="0" w:color="auto"/>
      </w:divBdr>
    </w:div>
    <w:div w:id="1749889440">
      <w:bodyDiv w:val="1"/>
      <w:marLeft w:val="0"/>
      <w:marRight w:val="0"/>
      <w:marTop w:val="0"/>
      <w:marBottom w:val="0"/>
      <w:divBdr>
        <w:top w:val="none" w:sz="0" w:space="0" w:color="auto"/>
        <w:left w:val="none" w:sz="0" w:space="0" w:color="auto"/>
        <w:bottom w:val="none" w:sz="0" w:space="0" w:color="auto"/>
        <w:right w:val="none" w:sz="0" w:space="0" w:color="auto"/>
      </w:divBdr>
    </w:div>
    <w:div w:id="1755123898">
      <w:bodyDiv w:val="1"/>
      <w:marLeft w:val="0"/>
      <w:marRight w:val="0"/>
      <w:marTop w:val="0"/>
      <w:marBottom w:val="0"/>
      <w:divBdr>
        <w:top w:val="none" w:sz="0" w:space="0" w:color="auto"/>
        <w:left w:val="none" w:sz="0" w:space="0" w:color="auto"/>
        <w:bottom w:val="none" w:sz="0" w:space="0" w:color="auto"/>
        <w:right w:val="none" w:sz="0" w:space="0" w:color="auto"/>
      </w:divBdr>
    </w:div>
    <w:div w:id="1786192864">
      <w:bodyDiv w:val="1"/>
      <w:marLeft w:val="0"/>
      <w:marRight w:val="0"/>
      <w:marTop w:val="0"/>
      <w:marBottom w:val="0"/>
      <w:divBdr>
        <w:top w:val="none" w:sz="0" w:space="0" w:color="auto"/>
        <w:left w:val="none" w:sz="0" w:space="0" w:color="auto"/>
        <w:bottom w:val="none" w:sz="0" w:space="0" w:color="auto"/>
        <w:right w:val="none" w:sz="0" w:space="0" w:color="auto"/>
      </w:divBdr>
    </w:div>
    <w:div w:id="1810706129">
      <w:bodyDiv w:val="1"/>
      <w:marLeft w:val="0"/>
      <w:marRight w:val="0"/>
      <w:marTop w:val="0"/>
      <w:marBottom w:val="0"/>
      <w:divBdr>
        <w:top w:val="none" w:sz="0" w:space="0" w:color="auto"/>
        <w:left w:val="none" w:sz="0" w:space="0" w:color="auto"/>
        <w:bottom w:val="none" w:sz="0" w:space="0" w:color="auto"/>
        <w:right w:val="none" w:sz="0" w:space="0" w:color="auto"/>
      </w:divBdr>
    </w:div>
    <w:div w:id="1814562369">
      <w:bodyDiv w:val="1"/>
      <w:marLeft w:val="0"/>
      <w:marRight w:val="0"/>
      <w:marTop w:val="0"/>
      <w:marBottom w:val="0"/>
      <w:divBdr>
        <w:top w:val="none" w:sz="0" w:space="0" w:color="auto"/>
        <w:left w:val="none" w:sz="0" w:space="0" w:color="auto"/>
        <w:bottom w:val="none" w:sz="0" w:space="0" w:color="auto"/>
        <w:right w:val="none" w:sz="0" w:space="0" w:color="auto"/>
      </w:divBdr>
    </w:div>
    <w:div w:id="1841384087">
      <w:bodyDiv w:val="1"/>
      <w:marLeft w:val="0"/>
      <w:marRight w:val="0"/>
      <w:marTop w:val="0"/>
      <w:marBottom w:val="0"/>
      <w:divBdr>
        <w:top w:val="none" w:sz="0" w:space="0" w:color="auto"/>
        <w:left w:val="none" w:sz="0" w:space="0" w:color="auto"/>
        <w:bottom w:val="none" w:sz="0" w:space="0" w:color="auto"/>
        <w:right w:val="none" w:sz="0" w:space="0" w:color="auto"/>
      </w:divBdr>
    </w:div>
    <w:div w:id="1847018405">
      <w:bodyDiv w:val="1"/>
      <w:marLeft w:val="0"/>
      <w:marRight w:val="0"/>
      <w:marTop w:val="0"/>
      <w:marBottom w:val="0"/>
      <w:divBdr>
        <w:top w:val="none" w:sz="0" w:space="0" w:color="auto"/>
        <w:left w:val="none" w:sz="0" w:space="0" w:color="auto"/>
        <w:bottom w:val="none" w:sz="0" w:space="0" w:color="auto"/>
        <w:right w:val="none" w:sz="0" w:space="0" w:color="auto"/>
      </w:divBdr>
    </w:div>
    <w:div w:id="1848247488">
      <w:bodyDiv w:val="1"/>
      <w:marLeft w:val="0"/>
      <w:marRight w:val="0"/>
      <w:marTop w:val="0"/>
      <w:marBottom w:val="0"/>
      <w:divBdr>
        <w:top w:val="none" w:sz="0" w:space="0" w:color="auto"/>
        <w:left w:val="none" w:sz="0" w:space="0" w:color="auto"/>
        <w:bottom w:val="none" w:sz="0" w:space="0" w:color="auto"/>
        <w:right w:val="none" w:sz="0" w:space="0" w:color="auto"/>
      </w:divBdr>
    </w:div>
    <w:div w:id="1848324296">
      <w:bodyDiv w:val="1"/>
      <w:marLeft w:val="0"/>
      <w:marRight w:val="0"/>
      <w:marTop w:val="0"/>
      <w:marBottom w:val="0"/>
      <w:divBdr>
        <w:top w:val="none" w:sz="0" w:space="0" w:color="auto"/>
        <w:left w:val="none" w:sz="0" w:space="0" w:color="auto"/>
        <w:bottom w:val="none" w:sz="0" w:space="0" w:color="auto"/>
        <w:right w:val="none" w:sz="0" w:space="0" w:color="auto"/>
      </w:divBdr>
    </w:div>
    <w:div w:id="1859194220">
      <w:bodyDiv w:val="1"/>
      <w:marLeft w:val="0"/>
      <w:marRight w:val="0"/>
      <w:marTop w:val="0"/>
      <w:marBottom w:val="0"/>
      <w:divBdr>
        <w:top w:val="none" w:sz="0" w:space="0" w:color="auto"/>
        <w:left w:val="none" w:sz="0" w:space="0" w:color="auto"/>
        <w:bottom w:val="none" w:sz="0" w:space="0" w:color="auto"/>
        <w:right w:val="none" w:sz="0" w:space="0" w:color="auto"/>
      </w:divBdr>
    </w:div>
    <w:div w:id="1868175574">
      <w:bodyDiv w:val="1"/>
      <w:marLeft w:val="0"/>
      <w:marRight w:val="0"/>
      <w:marTop w:val="0"/>
      <w:marBottom w:val="0"/>
      <w:divBdr>
        <w:top w:val="none" w:sz="0" w:space="0" w:color="auto"/>
        <w:left w:val="none" w:sz="0" w:space="0" w:color="auto"/>
        <w:bottom w:val="none" w:sz="0" w:space="0" w:color="auto"/>
        <w:right w:val="none" w:sz="0" w:space="0" w:color="auto"/>
      </w:divBdr>
    </w:div>
    <w:div w:id="1883705950">
      <w:bodyDiv w:val="1"/>
      <w:marLeft w:val="0"/>
      <w:marRight w:val="0"/>
      <w:marTop w:val="0"/>
      <w:marBottom w:val="0"/>
      <w:divBdr>
        <w:top w:val="none" w:sz="0" w:space="0" w:color="auto"/>
        <w:left w:val="none" w:sz="0" w:space="0" w:color="auto"/>
        <w:bottom w:val="none" w:sz="0" w:space="0" w:color="auto"/>
        <w:right w:val="none" w:sz="0" w:space="0" w:color="auto"/>
      </w:divBdr>
    </w:div>
    <w:div w:id="1885869162">
      <w:bodyDiv w:val="1"/>
      <w:marLeft w:val="0"/>
      <w:marRight w:val="0"/>
      <w:marTop w:val="0"/>
      <w:marBottom w:val="0"/>
      <w:divBdr>
        <w:top w:val="none" w:sz="0" w:space="0" w:color="auto"/>
        <w:left w:val="none" w:sz="0" w:space="0" w:color="auto"/>
        <w:bottom w:val="none" w:sz="0" w:space="0" w:color="auto"/>
        <w:right w:val="none" w:sz="0" w:space="0" w:color="auto"/>
      </w:divBdr>
    </w:div>
    <w:div w:id="1897354107">
      <w:bodyDiv w:val="1"/>
      <w:marLeft w:val="0"/>
      <w:marRight w:val="0"/>
      <w:marTop w:val="0"/>
      <w:marBottom w:val="0"/>
      <w:divBdr>
        <w:top w:val="none" w:sz="0" w:space="0" w:color="auto"/>
        <w:left w:val="none" w:sz="0" w:space="0" w:color="auto"/>
        <w:bottom w:val="none" w:sz="0" w:space="0" w:color="auto"/>
        <w:right w:val="none" w:sz="0" w:space="0" w:color="auto"/>
      </w:divBdr>
    </w:div>
    <w:div w:id="1907060285">
      <w:bodyDiv w:val="1"/>
      <w:marLeft w:val="0"/>
      <w:marRight w:val="0"/>
      <w:marTop w:val="0"/>
      <w:marBottom w:val="0"/>
      <w:divBdr>
        <w:top w:val="none" w:sz="0" w:space="0" w:color="auto"/>
        <w:left w:val="none" w:sz="0" w:space="0" w:color="auto"/>
        <w:bottom w:val="none" w:sz="0" w:space="0" w:color="auto"/>
        <w:right w:val="none" w:sz="0" w:space="0" w:color="auto"/>
      </w:divBdr>
    </w:div>
    <w:div w:id="1929922117">
      <w:bodyDiv w:val="1"/>
      <w:marLeft w:val="0"/>
      <w:marRight w:val="0"/>
      <w:marTop w:val="0"/>
      <w:marBottom w:val="0"/>
      <w:divBdr>
        <w:top w:val="none" w:sz="0" w:space="0" w:color="auto"/>
        <w:left w:val="none" w:sz="0" w:space="0" w:color="auto"/>
        <w:bottom w:val="none" w:sz="0" w:space="0" w:color="auto"/>
        <w:right w:val="none" w:sz="0" w:space="0" w:color="auto"/>
      </w:divBdr>
    </w:div>
    <w:div w:id="1933121914">
      <w:bodyDiv w:val="1"/>
      <w:marLeft w:val="0"/>
      <w:marRight w:val="0"/>
      <w:marTop w:val="0"/>
      <w:marBottom w:val="0"/>
      <w:divBdr>
        <w:top w:val="none" w:sz="0" w:space="0" w:color="auto"/>
        <w:left w:val="none" w:sz="0" w:space="0" w:color="auto"/>
        <w:bottom w:val="none" w:sz="0" w:space="0" w:color="auto"/>
        <w:right w:val="none" w:sz="0" w:space="0" w:color="auto"/>
      </w:divBdr>
    </w:div>
    <w:div w:id="1957910800">
      <w:bodyDiv w:val="1"/>
      <w:marLeft w:val="0"/>
      <w:marRight w:val="0"/>
      <w:marTop w:val="0"/>
      <w:marBottom w:val="0"/>
      <w:divBdr>
        <w:top w:val="none" w:sz="0" w:space="0" w:color="auto"/>
        <w:left w:val="none" w:sz="0" w:space="0" w:color="auto"/>
        <w:bottom w:val="none" w:sz="0" w:space="0" w:color="auto"/>
        <w:right w:val="none" w:sz="0" w:space="0" w:color="auto"/>
      </w:divBdr>
    </w:div>
    <w:div w:id="1971858325">
      <w:bodyDiv w:val="1"/>
      <w:marLeft w:val="0"/>
      <w:marRight w:val="0"/>
      <w:marTop w:val="0"/>
      <w:marBottom w:val="0"/>
      <w:divBdr>
        <w:top w:val="none" w:sz="0" w:space="0" w:color="auto"/>
        <w:left w:val="none" w:sz="0" w:space="0" w:color="auto"/>
        <w:bottom w:val="none" w:sz="0" w:space="0" w:color="auto"/>
        <w:right w:val="none" w:sz="0" w:space="0" w:color="auto"/>
      </w:divBdr>
    </w:div>
    <w:div w:id="1971863475">
      <w:bodyDiv w:val="1"/>
      <w:marLeft w:val="0"/>
      <w:marRight w:val="0"/>
      <w:marTop w:val="0"/>
      <w:marBottom w:val="0"/>
      <w:divBdr>
        <w:top w:val="none" w:sz="0" w:space="0" w:color="auto"/>
        <w:left w:val="none" w:sz="0" w:space="0" w:color="auto"/>
        <w:bottom w:val="none" w:sz="0" w:space="0" w:color="auto"/>
        <w:right w:val="none" w:sz="0" w:space="0" w:color="auto"/>
      </w:divBdr>
    </w:div>
    <w:div w:id="1982538669">
      <w:bodyDiv w:val="1"/>
      <w:marLeft w:val="0"/>
      <w:marRight w:val="0"/>
      <w:marTop w:val="0"/>
      <w:marBottom w:val="0"/>
      <w:divBdr>
        <w:top w:val="none" w:sz="0" w:space="0" w:color="auto"/>
        <w:left w:val="none" w:sz="0" w:space="0" w:color="auto"/>
        <w:bottom w:val="none" w:sz="0" w:space="0" w:color="auto"/>
        <w:right w:val="none" w:sz="0" w:space="0" w:color="auto"/>
      </w:divBdr>
    </w:div>
    <w:div w:id="1984040410">
      <w:bodyDiv w:val="1"/>
      <w:marLeft w:val="0"/>
      <w:marRight w:val="0"/>
      <w:marTop w:val="0"/>
      <w:marBottom w:val="0"/>
      <w:divBdr>
        <w:top w:val="none" w:sz="0" w:space="0" w:color="auto"/>
        <w:left w:val="none" w:sz="0" w:space="0" w:color="auto"/>
        <w:bottom w:val="none" w:sz="0" w:space="0" w:color="auto"/>
        <w:right w:val="none" w:sz="0" w:space="0" w:color="auto"/>
      </w:divBdr>
    </w:div>
    <w:div w:id="1996952759">
      <w:bodyDiv w:val="1"/>
      <w:marLeft w:val="0"/>
      <w:marRight w:val="0"/>
      <w:marTop w:val="0"/>
      <w:marBottom w:val="0"/>
      <w:divBdr>
        <w:top w:val="none" w:sz="0" w:space="0" w:color="auto"/>
        <w:left w:val="none" w:sz="0" w:space="0" w:color="auto"/>
        <w:bottom w:val="none" w:sz="0" w:space="0" w:color="auto"/>
        <w:right w:val="none" w:sz="0" w:space="0" w:color="auto"/>
      </w:divBdr>
    </w:div>
    <w:div w:id="2128116575">
      <w:bodyDiv w:val="1"/>
      <w:marLeft w:val="0"/>
      <w:marRight w:val="0"/>
      <w:marTop w:val="0"/>
      <w:marBottom w:val="0"/>
      <w:divBdr>
        <w:top w:val="none" w:sz="0" w:space="0" w:color="auto"/>
        <w:left w:val="none" w:sz="0" w:space="0" w:color="auto"/>
        <w:bottom w:val="none" w:sz="0" w:space="0" w:color="auto"/>
        <w:right w:val="none" w:sz="0" w:space="0" w:color="auto"/>
      </w:divBdr>
    </w:div>
    <w:div w:id="21392953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A:\SKABELON%20TIL%20M&#197;L-RAMMEBEM..dot" TargetMode="External"/></Relationships>
</file>

<file path=word/theme/theme1.xml><?xml version="1.0" encoding="utf-8"?>
<a:theme xmlns:a="http://schemas.openxmlformats.org/drawingml/2006/main" name="Kontortema">
  <a:themeElements>
    <a:clrScheme name="Kont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ont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ont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3EDE08B-3307-4F98-9AA6-ACD52B3759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SKABELON TIL MÅL-RAMMEBEM.</Template>
  <TotalTime>453</TotalTime>
  <Pages>5</Pages>
  <Words>1381</Words>
  <Characters>8188</Characters>
  <Application>Microsoft Office Word</Application>
  <DocSecurity>0</DocSecurity>
  <Lines>68</Lines>
  <Paragraphs>19</Paragraphs>
  <ScaleCrop>false</ScaleCrop>
  <HeadingPairs>
    <vt:vector size="2" baseType="variant">
      <vt:variant>
        <vt:lpstr>Titel</vt:lpstr>
      </vt:variant>
      <vt:variant>
        <vt:i4>1</vt:i4>
      </vt:variant>
    </vt:vector>
  </HeadingPairs>
  <TitlesOfParts>
    <vt:vector size="1" baseType="lpstr">
      <vt:lpstr>REGNSKAB 2002</vt:lpstr>
    </vt:vector>
  </TitlesOfParts>
  <Company>Rådhuset</Company>
  <LinksUpToDate>false</LinksUpToDate>
  <CharactersWithSpaces>9550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REGNSKAB 2002</dc:title>
  <dc:creator>Rostgaard</dc:creator>
  <cp:lastModifiedBy>Arne Stausholm</cp:lastModifiedBy>
  <cp:revision>28</cp:revision>
  <cp:lastPrinted>2015-03-05T16:53:00Z</cp:lastPrinted>
  <dcterms:created xsi:type="dcterms:W3CDTF">2015-02-05T15:14:00Z</dcterms:created>
  <dcterms:modified xsi:type="dcterms:W3CDTF">2015-03-06T11:08:00Z</dcterms:modified>
</cp:coreProperties>
</file>