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95E" w:rsidRPr="001E6640" w:rsidRDefault="0071495E" w:rsidP="002F65FD">
      <w:pPr>
        <w:rPr>
          <w:b/>
          <w:sz w:val="32"/>
          <w:szCs w:val="32"/>
        </w:rPr>
      </w:pPr>
      <w:r w:rsidRPr="001E6640">
        <w:rPr>
          <w:b/>
          <w:sz w:val="32"/>
          <w:szCs w:val="32"/>
        </w:rPr>
        <w:t>Bilag 1</w:t>
      </w:r>
    </w:p>
    <w:p w:rsidR="003C38D9" w:rsidRPr="001E6640" w:rsidRDefault="007D2677" w:rsidP="002F65FD">
      <w:pPr>
        <w:rPr>
          <w:b/>
          <w:sz w:val="32"/>
          <w:szCs w:val="32"/>
        </w:rPr>
      </w:pPr>
      <w:r>
        <w:rPr>
          <w:b/>
          <w:sz w:val="32"/>
          <w:szCs w:val="32"/>
        </w:rPr>
        <w:t>Eva</w:t>
      </w:r>
      <w:r w:rsidR="00F2436E">
        <w:rPr>
          <w:b/>
          <w:sz w:val="32"/>
          <w:szCs w:val="32"/>
        </w:rPr>
        <w:t xml:space="preserve">luering af </w:t>
      </w:r>
      <w:proofErr w:type="spellStart"/>
      <w:r w:rsidR="00F2436E">
        <w:rPr>
          <w:b/>
          <w:sz w:val="32"/>
          <w:szCs w:val="32"/>
        </w:rPr>
        <w:t>bydelsmødreindsatsen</w:t>
      </w:r>
      <w:proofErr w:type="spellEnd"/>
      <w:r w:rsidR="00832751">
        <w:rPr>
          <w:b/>
          <w:sz w:val="32"/>
          <w:szCs w:val="32"/>
        </w:rPr>
        <w:t>,</w:t>
      </w:r>
      <w:r w:rsidR="00F2436E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november 2015</w:t>
      </w:r>
    </w:p>
    <w:p w:rsidR="00F2436E" w:rsidRDefault="00F2436E" w:rsidP="00BF4FFA">
      <w:pPr>
        <w:rPr>
          <w:szCs w:val="22"/>
        </w:rPr>
      </w:pPr>
    </w:p>
    <w:p w:rsidR="00F2436E" w:rsidRDefault="00F2436E" w:rsidP="00F2436E">
      <w:pPr>
        <w:pStyle w:val="Overskrift1"/>
        <w:spacing w:before="0"/>
      </w:pPr>
      <w:r>
        <w:t>Resumé</w:t>
      </w:r>
    </w:p>
    <w:p w:rsidR="00F12C74" w:rsidRDefault="00F155BB" w:rsidP="00F12C74">
      <w:pPr>
        <w:rPr>
          <w:szCs w:val="22"/>
        </w:rPr>
      </w:pPr>
      <w:r>
        <w:rPr>
          <w:noProof/>
          <w:szCs w:val="22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_x0000_s1038" type="#_x0000_t65" style="position:absolute;margin-left:.35pt;margin-top:156.35pt;width:469.3pt;height:524.8pt;z-index:251670528;mso-wrap-distance-top:7.2pt;mso-wrap-distance-bottom:7.2pt;mso-position-horizontal-relative:margin;mso-position-vertical-relative:margin" o:allowincell="f" fillcolor="#cf7b79 [2421]" strokecolor="#969696" strokeweight=".5pt">
            <v:fill opacity="19661f"/>
            <v:textbox style="mso-next-textbox:#_x0000_s1038" inset="10.8pt,7.2pt,10.8pt">
              <w:txbxContent>
                <w:p w:rsidR="00763BCF" w:rsidRPr="000E2192" w:rsidRDefault="00763BCF" w:rsidP="00BF4FFA">
                  <w:p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 w:rsidRPr="000E2192"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  <w:t>Fakta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Frivillig indsats, der støtter isolerede kvinder og bygger bro til kommunens tilbud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 w:rsidRPr="00337703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Gennemgående 10 </w:t>
                  </w: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aktive </w:t>
                  </w:r>
                  <w:r w:rsidRPr="00337703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bydelsmødre med minoritetsbaggrund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Bydelsmødrene har forskellige modersmål. Bl.a. tyrkisk, arabisk, urdu og russisk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En koordinator, der sikrer fremdrift og samarbejde</w:t>
                  </w:r>
                  <w:r w:rsidRPr="00337703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 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Hver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bydelsmor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 har i snit hjulpet 10 </w:t>
                  </w:r>
                  <w:r w:rsidR="00832751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isolerede kvinder </w:t>
                  </w: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direkte med tilbud, netværk eller viden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Afholder </w:t>
                  </w:r>
                  <w:r w:rsidR="007E2C22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selv </w:t>
                  </w: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arrangementer med mellem 30 og 90 deltagere </w:t>
                  </w:r>
                  <w:r w:rsidR="007E2C22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ca. 3 gange årligt og støtter op om andres arrangementer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Har i første halvår 2015 fået 11 henvendelser fra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fagpersoner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, der </w:t>
                  </w:r>
                  <w:r w:rsidR="00832751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ønsker at skabe kontakt til</w:t>
                  </w: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 en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bydelsmor</w:t>
                  </w:r>
                  <w:proofErr w:type="spellEnd"/>
                </w:p>
                <w:p w:rsidR="00763BCF" w:rsidRPr="00647044" w:rsidRDefault="00763BCF" w:rsidP="00BF4FFA">
                  <w:pPr>
                    <w:pStyle w:val="Listeafsnit"/>
                    <w:numPr>
                      <w:ilvl w:val="0"/>
                      <w:numId w:val="12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 w:rsidRPr="00337703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F</w:t>
                  </w:r>
                  <w:r w:rsidRPr="00337703">
                    <w:rPr>
                      <w:sz w:val="20"/>
                      <w:szCs w:val="20"/>
                    </w:rPr>
                    <w:t>inansieret af</w:t>
                  </w:r>
                  <w:r>
                    <w:rPr>
                      <w:sz w:val="20"/>
                      <w:szCs w:val="20"/>
                    </w:rPr>
                    <w:t xml:space="preserve"> Boligsocial helhedsplan for </w:t>
                  </w:r>
                  <w:proofErr w:type="spellStart"/>
                  <w:r>
                    <w:rPr>
                      <w:sz w:val="20"/>
                      <w:szCs w:val="20"/>
                    </w:rPr>
                    <w:t>Hede-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og </w:t>
                  </w:r>
                  <w:proofErr w:type="spellStart"/>
                  <w:r>
                    <w:rPr>
                      <w:sz w:val="20"/>
                      <w:szCs w:val="20"/>
                    </w:rPr>
                    <w:t>Magleparken</w:t>
                  </w:r>
                  <w:proofErr w:type="spellEnd"/>
                  <w:r>
                    <w:rPr>
                      <w:sz w:val="20"/>
                      <w:szCs w:val="20"/>
                    </w:rPr>
                    <w:t>, Ballerup Almennyttige Boligselskab, Grantoften,</w:t>
                  </w:r>
                  <w:r w:rsidRPr="00337703">
                    <w:rPr>
                      <w:sz w:val="20"/>
                      <w:szCs w:val="20"/>
                    </w:rPr>
                    <w:t xml:space="preserve"> og Ballerup Kommune med 25.000</w:t>
                  </w:r>
                  <w:r>
                    <w:rPr>
                      <w:sz w:val="20"/>
                      <w:szCs w:val="20"/>
                    </w:rPr>
                    <w:t xml:space="preserve"> kr.</w:t>
                  </w:r>
                  <w:r w:rsidRPr="00337703">
                    <w:rPr>
                      <w:sz w:val="20"/>
                      <w:szCs w:val="20"/>
                    </w:rPr>
                    <w:t xml:space="preserve"> hver</w:t>
                  </w:r>
                </w:p>
                <w:p w:rsidR="00763BCF" w:rsidRPr="00647044" w:rsidRDefault="00763BCF" w:rsidP="00BF4FFA">
                  <w:pPr>
                    <w:pStyle w:val="Listeafsnit"/>
                    <w:ind w:left="360"/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</w:p>
                <w:p w:rsidR="00763BCF" w:rsidRDefault="00763BCF" w:rsidP="00BF4FFA">
                  <w:p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  <w:t>Effekter</w:t>
                  </w:r>
                </w:p>
                <w:p w:rsidR="00763BCF" w:rsidRPr="00337703" w:rsidRDefault="00763BCF" w:rsidP="00BF4FFA">
                  <w:pPr>
                    <w:pStyle w:val="Listeafsnit"/>
                    <w:numPr>
                      <w:ilvl w:val="0"/>
                      <w:numId w:val="13"/>
                    </w:num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Brudt isolationen gennem</w:t>
                  </w:r>
                  <w:r w:rsidR="007E2C22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at skabe fællesskaber via arrangementer og opsøgende arbejde</w:t>
                  </w:r>
                </w:p>
                <w:p w:rsidR="00763BCF" w:rsidRPr="007F73BD" w:rsidRDefault="00763BCF" w:rsidP="00BF4FFA">
                  <w:pPr>
                    <w:pStyle w:val="Listeafsnit"/>
                    <w:numPr>
                      <w:ilvl w:val="0"/>
                      <w:numId w:val="13"/>
                    </w:num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Informeret isolerede kvinder om kommunens tilbud og fået flere til at deltage i relevante tilbud</w:t>
                  </w:r>
                </w:p>
                <w:p w:rsidR="00763BCF" w:rsidRPr="00AC08B5" w:rsidRDefault="00763BCF" w:rsidP="00BF4FFA">
                  <w:pPr>
                    <w:pStyle w:val="Listeafsnit"/>
                    <w:numPr>
                      <w:ilvl w:val="0"/>
                      <w:numId w:val="13"/>
                    </w:num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Skabt kendskab til indsatsen og opbygget samarbejde med medarbejdere i kommunen, der henvender sig til bydelsmødrene, hvis de møder kvinder, der har behov for en udstrakt hånd</w:t>
                  </w:r>
                </w:p>
                <w:p w:rsidR="00763BCF" w:rsidRPr="007F73BD" w:rsidRDefault="00763BCF" w:rsidP="00BF4FFA">
                  <w:pPr>
                    <w:pStyle w:val="Listeafsnit"/>
                    <w:numPr>
                      <w:ilvl w:val="0"/>
                      <w:numId w:val="13"/>
                    </w:num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Skaber kontakt til nyankomne flygtninge</w:t>
                  </w:r>
                </w:p>
                <w:p w:rsidR="00763BCF" w:rsidRPr="000E2192" w:rsidRDefault="00763BCF" w:rsidP="00BF4FFA">
                  <w:pPr>
                    <w:pStyle w:val="Listeafsnit"/>
                    <w:numPr>
                      <w:ilvl w:val="0"/>
                      <w:numId w:val="13"/>
                    </w:num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Skabt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jobåbninger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 for bydelsmødrene selv pga. deres kompetencer og funktion som frivillig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bydelsmor</w:t>
                  </w:r>
                  <w:proofErr w:type="spellEnd"/>
                </w:p>
                <w:p w:rsidR="00763BCF" w:rsidRDefault="00763BCF" w:rsidP="00BF4FFA">
                  <w:p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</w:p>
                <w:p w:rsidR="00763BCF" w:rsidRDefault="00763BCF" w:rsidP="00BF4FFA">
                  <w:p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  <w:t>Opmærksomhedspunkter</w:t>
                  </w:r>
                </w:p>
                <w:p w:rsidR="00763BCF" w:rsidRPr="004905FA" w:rsidRDefault="00763BCF" w:rsidP="00BF4FFA">
                  <w:pPr>
                    <w:pStyle w:val="Listeafsnit"/>
                    <w:numPr>
                      <w:ilvl w:val="0"/>
                      <w:numId w:val="15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 w:rsidRPr="004905FA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Det er en udfordring for koordinator at fastholde netværket, da bydelsmødrene er travle, frivillige kvinder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4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Koordinationsopgaven er tidskrævende og væsentlig for initiativets fortsættelse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4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Tættere kontakt til boligområdernes ejendomsfunktionærer, der kender de udsatte familier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4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Flere frivillige ønsker at understøtte bydelsmødrenes aktiviteter</w:t>
                  </w:r>
                </w:p>
                <w:p w:rsidR="00763BCF" w:rsidRDefault="00763BCF" w:rsidP="00BF4FFA">
                  <w:pPr>
                    <w:pStyle w:val="Listeafsnit"/>
                    <w:numPr>
                      <w:ilvl w:val="0"/>
                      <w:numId w:val="14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Flere frivillige ønsker selv at få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bydelsmoruddannelsen</w:t>
                  </w:r>
                  <w:proofErr w:type="spellEnd"/>
                </w:p>
                <w:p w:rsidR="00763BCF" w:rsidRPr="004905FA" w:rsidRDefault="00763BCF" w:rsidP="00BF4FFA">
                  <w:pPr>
                    <w:pStyle w:val="Listeafsnit"/>
                    <w:numPr>
                      <w:ilvl w:val="0"/>
                      <w:numId w:val="14"/>
                    </w:numP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</w:pP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Et Projekt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Bydelsfældre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, er af koordinator foreslået i styregruppen ”Det aktive medborgerskab i Skovlunde”. Der foreligger udkast til projektet og der er også potentielle deltager</w:t>
                  </w:r>
                  <w:r w:rsidR="00832751"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>e</w:t>
                  </w:r>
                  <w:r>
                    <w:rPr>
                      <w:rFonts w:eastAsiaTheme="majorEastAsia" w:cstheme="majorBidi"/>
                      <w:iCs/>
                      <w:sz w:val="20"/>
                      <w:szCs w:val="20"/>
                    </w:rPr>
                    <w:t xml:space="preserve"> til opstart</w:t>
                  </w:r>
                </w:p>
                <w:p w:rsidR="00763BCF" w:rsidRPr="004905FA" w:rsidRDefault="00763BCF" w:rsidP="00BF4FFA">
                  <w:pPr>
                    <w:rPr>
                      <w:rFonts w:eastAsiaTheme="majorEastAsia" w:cstheme="majorBidi"/>
                      <w:b/>
                      <w:i/>
                      <w:iCs/>
                      <w:sz w:val="20"/>
                      <w:szCs w:val="20"/>
                    </w:rPr>
                  </w:pPr>
                </w:p>
              </w:txbxContent>
            </v:textbox>
            <w10:wrap type="square" anchorx="margin" anchory="margin"/>
          </v:shape>
        </w:pict>
      </w:r>
      <w:r w:rsidR="00BF4FFA">
        <w:rPr>
          <w:szCs w:val="22"/>
        </w:rPr>
        <w:t>Denne evaluering beskriver</w:t>
      </w:r>
      <w:r w:rsidR="00832751">
        <w:rPr>
          <w:szCs w:val="22"/>
        </w:rPr>
        <w:t>,</w:t>
      </w:r>
      <w:r w:rsidR="00BF4FFA">
        <w:rPr>
          <w:szCs w:val="22"/>
        </w:rPr>
        <w:t xml:space="preserve"> </w:t>
      </w:r>
      <w:r w:rsidR="00607A75">
        <w:rPr>
          <w:szCs w:val="22"/>
        </w:rPr>
        <w:t xml:space="preserve">hvilken effekt </w:t>
      </w:r>
      <w:proofErr w:type="spellStart"/>
      <w:r w:rsidR="00607A75">
        <w:rPr>
          <w:szCs w:val="22"/>
        </w:rPr>
        <w:t>bydelsmødreindsatsen</w:t>
      </w:r>
      <w:proofErr w:type="spellEnd"/>
      <w:r w:rsidR="00607A75">
        <w:rPr>
          <w:szCs w:val="22"/>
        </w:rPr>
        <w:t xml:space="preserve"> har haft for både bydelsmødrene og de kvinder, som bydelsmødrene h</w:t>
      </w:r>
      <w:r w:rsidR="00FD4E1A">
        <w:rPr>
          <w:szCs w:val="22"/>
        </w:rPr>
        <w:t xml:space="preserve">jælper samt </w:t>
      </w:r>
      <w:r w:rsidR="00BF4FFA">
        <w:rPr>
          <w:szCs w:val="22"/>
        </w:rPr>
        <w:t>bydelsmødrenes aktiviteter</w:t>
      </w:r>
      <w:r w:rsidR="00F2436E">
        <w:rPr>
          <w:szCs w:val="22"/>
        </w:rPr>
        <w:t xml:space="preserve"> til og med november</w:t>
      </w:r>
      <w:r w:rsidR="00832751">
        <w:rPr>
          <w:szCs w:val="22"/>
        </w:rPr>
        <w:t xml:space="preserve"> 2015.</w:t>
      </w:r>
      <w:r w:rsidR="00BF4FFA">
        <w:rPr>
          <w:szCs w:val="22"/>
        </w:rPr>
        <w:t xml:space="preserve"> </w:t>
      </w:r>
      <w:r w:rsidR="004F548E">
        <w:rPr>
          <w:szCs w:val="22"/>
        </w:rPr>
        <w:t>Evalueringen bygger</w:t>
      </w:r>
      <w:r w:rsidR="00BF4FFA">
        <w:rPr>
          <w:szCs w:val="22"/>
        </w:rPr>
        <w:t xml:space="preserve"> på interview med bydelsmødre, repræsentanter fra boligområderne samt samarbejdsparter. Der er desuden produceret en kort film om indsatsen. </w:t>
      </w:r>
      <w:r w:rsidR="00FD4E1A">
        <w:rPr>
          <w:szCs w:val="22"/>
        </w:rPr>
        <w:t>Se filmen her</w:t>
      </w:r>
      <w:r w:rsidR="00BF4FFA">
        <w:rPr>
          <w:szCs w:val="22"/>
        </w:rPr>
        <w:t xml:space="preserve">: </w:t>
      </w:r>
    </w:p>
    <w:p w:rsidR="00F12C74" w:rsidRDefault="00F155BB" w:rsidP="00F12C74">
      <w:hyperlink r:id="rId8" w:history="1">
        <w:r w:rsidR="00F12C74">
          <w:rPr>
            <w:rStyle w:val="Hyperlink"/>
          </w:rPr>
          <w:t>http://www.ballerup.dk/borger/sundhed-sygdom/film-om-bydelsmoedre</w:t>
        </w:r>
      </w:hyperlink>
    </w:p>
    <w:p w:rsidR="00316285" w:rsidRDefault="00316285" w:rsidP="002F65FD">
      <w:pPr>
        <w:rPr>
          <w:b/>
          <w:szCs w:val="22"/>
        </w:rPr>
      </w:pPr>
      <w:r>
        <w:rPr>
          <w:b/>
          <w:szCs w:val="22"/>
        </w:rPr>
        <w:lastRenderedPageBreak/>
        <w:t>Læsevejledning</w:t>
      </w:r>
    </w:p>
    <w:p w:rsidR="00316285" w:rsidRDefault="004F548E" w:rsidP="002F65FD">
      <w:pPr>
        <w:rPr>
          <w:szCs w:val="22"/>
        </w:rPr>
      </w:pPr>
      <w:r>
        <w:rPr>
          <w:szCs w:val="22"/>
        </w:rPr>
        <w:t>Evalueringen udgøres herfra af:</w:t>
      </w:r>
    </w:p>
    <w:p w:rsidR="004F548E" w:rsidRDefault="004F548E" w:rsidP="004F548E">
      <w:pPr>
        <w:pStyle w:val="Listeafsnit"/>
        <w:numPr>
          <w:ilvl w:val="0"/>
          <w:numId w:val="16"/>
        </w:numPr>
        <w:rPr>
          <w:szCs w:val="22"/>
        </w:rPr>
      </w:pPr>
      <w:r w:rsidRPr="004F548E">
        <w:rPr>
          <w:b/>
          <w:szCs w:val="22"/>
        </w:rPr>
        <w:t>Baggrund</w:t>
      </w:r>
      <w:r>
        <w:rPr>
          <w:szCs w:val="22"/>
        </w:rPr>
        <w:t xml:space="preserve"> – hvad er </w:t>
      </w:r>
      <w:proofErr w:type="spellStart"/>
      <w:r>
        <w:rPr>
          <w:szCs w:val="22"/>
        </w:rPr>
        <w:t>bydelsmødre</w:t>
      </w:r>
      <w:r w:rsidR="001E09CB">
        <w:rPr>
          <w:szCs w:val="22"/>
        </w:rPr>
        <w:t>indsatsen</w:t>
      </w:r>
      <w:proofErr w:type="spellEnd"/>
      <w:r>
        <w:rPr>
          <w:szCs w:val="22"/>
        </w:rPr>
        <w:t>, hvordan har indsatsen udviklet sig og hvad betyder det, at det er et frivilligt stykke arbejde</w:t>
      </w:r>
    </w:p>
    <w:p w:rsidR="004F548E" w:rsidRDefault="004F548E" w:rsidP="004F548E">
      <w:pPr>
        <w:pStyle w:val="Listeafsnit"/>
        <w:numPr>
          <w:ilvl w:val="0"/>
          <w:numId w:val="16"/>
        </w:numPr>
        <w:rPr>
          <w:szCs w:val="22"/>
        </w:rPr>
      </w:pPr>
      <w:r>
        <w:rPr>
          <w:b/>
          <w:szCs w:val="22"/>
        </w:rPr>
        <w:t>Indsatsens effekt</w:t>
      </w:r>
      <w:r w:rsidR="007A4493">
        <w:rPr>
          <w:szCs w:val="22"/>
        </w:rPr>
        <w:t xml:space="preserve"> – i</w:t>
      </w:r>
      <w:r>
        <w:rPr>
          <w:szCs w:val="22"/>
        </w:rPr>
        <w:t>ndsatsen</w:t>
      </w:r>
      <w:r w:rsidR="007A4493">
        <w:rPr>
          <w:szCs w:val="22"/>
        </w:rPr>
        <w:t>s</w:t>
      </w:r>
      <w:r>
        <w:rPr>
          <w:szCs w:val="22"/>
        </w:rPr>
        <w:t xml:space="preserve"> effekter i forhold til at bygge bro og skabe netværk</w:t>
      </w:r>
    </w:p>
    <w:p w:rsidR="004F548E" w:rsidRDefault="004F548E" w:rsidP="004F548E">
      <w:pPr>
        <w:pStyle w:val="Listeafsnit"/>
        <w:numPr>
          <w:ilvl w:val="0"/>
          <w:numId w:val="16"/>
        </w:numPr>
        <w:rPr>
          <w:szCs w:val="22"/>
        </w:rPr>
      </w:pPr>
      <w:r>
        <w:rPr>
          <w:b/>
          <w:szCs w:val="22"/>
        </w:rPr>
        <w:t>Bydelsmødre i praksis</w:t>
      </w:r>
      <w:r>
        <w:rPr>
          <w:szCs w:val="22"/>
        </w:rPr>
        <w:t xml:space="preserve"> –</w:t>
      </w:r>
      <w:r w:rsidR="007A4493">
        <w:rPr>
          <w:szCs w:val="22"/>
        </w:rPr>
        <w:t xml:space="preserve"> hvordan arbejder bydelsmødrene </w:t>
      </w:r>
      <w:r>
        <w:rPr>
          <w:szCs w:val="22"/>
        </w:rPr>
        <w:t xml:space="preserve">og hvordan støttes indsatsen </w:t>
      </w:r>
    </w:p>
    <w:p w:rsidR="004F548E" w:rsidRDefault="004F548E" w:rsidP="004F548E">
      <w:pPr>
        <w:pStyle w:val="Listeafsnit"/>
        <w:numPr>
          <w:ilvl w:val="0"/>
          <w:numId w:val="16"/>
        </w:numPr>
        <w:rPr>
          <w:szCs w:val="22"/>
        </w:rPr>
      </w:pPr>
      <w:r>
        <w:rPr>
          <w:b/>
          <w:szCs w:val="22"/>
        </w:rPr>
        <w:t>Opmærksomhedspunkter</w:t>
      </w:r>
      <w:r w:rsidR="007A4493">
        <w:rPr>
          <w:szCs w:val="22"/>
        </w:rPr>
        <w:t xml:space="preserve"> – h</w:t>
      </w:r>
      <w:r>
        <w:rPr>
          <w:szCs w:val="22"/>
        </w:rPr>
        <w:t>vad skal man være opmærksom på i det videre forløb</w:t>
      </w:r>
    </w:p>
    <w:p w:rsidR="004905FA" w:rsidRDefault="004905FA" w:rsidP="002F65FD">
      <w:pPr>
        <w:rPr>
          <w:b/>
          <w:sz w:val="28"/>
          <w:szCs w:val="28"/>
        </w:rPr>
      </w:pPr>
    </w:p>
    <w:p w:rsidR="001E6640" w:rsidRDefault="001E6640" w:rsidP="002F65FD">
      <w:pPr>
        <w:rPr>
          <w:b/>
          <w:sz w:val="28"/>
          <w:szCs w:val="28"/>
        </w:rPr>
      </w:pPr>
      <w:r w:rsidRPr="001E6640">
        <w:rPr>
          <w:b/>
          <w:sz w:val="28"/>
          <w:szCs w:val="28"/>
        </w:rPr>
        <w:t>Baggrund</w:t>
      </w:r>
    </w:p>
    <w:p w:rsidR="00474E0A" w:rsidRDefault="00FD4E1A" w:rsidP="00FD4E1A">
      <w:r w:rsidRPr="001E6640">
        <w:t>Bydelsmødre er en frivi</w:t>
      </w:r>
      <w:r>
        <w:t>llig landsdækkende indsats, hvor ressourcestærke</w:t>
      </w:r>
      <w:r w:rsidRPr="001E6640">
        <w:t xml:space="preserve"> kvinder, ofte med minoritetsbaggrund,</w:t>
      </w:r>
      <w:r>
        <w:t xml:space="preserve"> hjælper </w:t>
      </w:r>
      <w:r w:rsidRPr="001E6640">
        <w:t xml:space="preserve">isolerede kvinder </w:t>
      </w:r>
      <w:r>
        <w:t xml:space="preserve">med minoritetsbaggrund </w:t>
      </w:r>
      <w:r w:rsidRPr="001E6640">
        <w:t>i deres lokalsamfund</w:t>
      </w:r>
      <w:r>
        <w:t xml:space="preserve"> </w:t>
      </w:r>
    </w:p>
    <w:p w:rsidR="00FD4E1A" w:rsidRDefault="00FD4E1A" w:rsidP="00FD4E1A">
      <w:r>
        <w:t xml:space="preserve">(se </w:t>
      </w:r>
      <w:hyperlink r:id="rId9" w:history="1">
        <w:r w:rsidRPr="00A554FE">
          <w:rPr>
            <w:rStyle w:val="Hyperlink"/>
          </w:rPr>
          <w:t>www.bydelsmor.dk</w:t>
        </w:r>
      </w:hyperlink>
      <w:r>
        <w:t>).</w:t>
      </w:r>
    </w:p>
    <w:p w:rsidR="00FD4E1A" w:rsidRPr="001E6640" w:rsidRDefault="00FD4E1A" w:rsidP="00FD4E1A">
      <w:pPr>
        <w:rPr>
          <w:b/>
          <w:sz w:val="28"/>
          <w:szCs w:val="28"/>
        </w:rPr>
      </w:pPr>
    </w:p>
    <w:p w:rsidR="00FD4E1A" w:rsidRDefault="00FD4E1A" w:rsidP="00E07A70">
      <w:r w:rsidRPr="001E6640">
        <w:t xml:space="preserve">Formålet med indsatsen er at give </w:t>
      </w:r>
      <w:r>
        <w:t xml:space="preserve">isolerede </w:t>
      </w:r>
      <w:r w:rsidRPr="001E6640">
        <w:t>kvinder støtte og information, så de får mere kontrol over og indflydelse på deres eget liv.</w:t>
      </w:r>
      <w:r w:rsidR="00F155BB">
        <w:rPr>
          <w:noProof/>
          <w:lang w:eastAsia="da-DK"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_x0000_s1042" type="#_x0000_t63" style="position:absolute;margin-left:287.65pt;margin-top:181.7pt;width:178pt;height:154.25pt;z-index:251673600;mso-wrap-distance-top:7.2pt;mso-wrap-distance-bottom:7.2pt;mso-position-horizontal-relative:margin;mso-position-vertical-relative:margin" o:allowincell="f" adj="-79,21488" fillcolor="#cf7b79 [2421]" strokecolor="#969696" strokeweight=".5pt">
            <v:fill opacity="19661f"/>
            <v:textbox style="mso-next-textbox:#_x0000_s1042" inset="10.8pt,7.2pt,10.8pt">
              <w:txbxContent>
                <w:p w:rsidR="00763BCF" w:rsidRDefault="00763BCF" w:rsidP="00026448">
                  <w:pP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</w:pPr>
                  <w:r w:rsidRPr="004B686A"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”</w:t>
                  </w:r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 xml:space="preserve">Jeg er blevet </w:t>
                  </w:r>
                  <w:proofErr w:type="spellStart"/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bydelsmor</w:t>
                  </w:r>
                  <w:proofErr w:type="spellEnd"/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 xml:space="preserve">, fordi en </w:t>
                  </w:r>
                  <w:proofErr w:type="spellStart"/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bydelsmor</w:t>
                  </w:r>
                  <w:proofErr w:type="spellEnd"/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 xml:space="preserve"> fra en anden kommune fortalte om det. Man får netværk via bydelsmødrene. jeg havde mange problemer, da jeg kom og vil gerne hjælpe andre til, at det går lidt hurtigere”</w:t>
                  </w:r>
                </w:p>
                <w:p w:rsidR="00763BCF" w:rsidRPr="00026448" w:rsidRDefault="00763BCF" w:rsidP="00026448">
                  <w:pPr>
                    <w:rPr>
                      <w:rFonts w:asciiTheme="majorHAnsi" w:eastAsiaTheme="majorEastAsia" w:hAnsiTheme="majorHAnsi" w:cstheme="majorBidi"/>
                      <w:iCs/>
                      <w:sz w:val="24"/>
                    </w:rPr>
                  </w:pPr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(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Bydelsmor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)</w:t>
                  </w:r>
                </w:p>
              </w:txbxContent>
            </v:textbox>
            <w10:wrap type="square" anchorx="margin" anchory="margin"/>
          </v:shape>
        </w:pict>
      </w:r>
    </w:p>
    <w:p w:rsidR="00FD4E1A" w:rsidRDefault="00FD4E1A" w:rsidP="00E07A70"/>
    <w:p w:rsidR="00FD4E1A" w:rsidRPr="00FD4E1A" w:rsidRDefault="00FD4E1A" w:rsidP="00E07A70">
      <w:pPr>
        <w:rPr>
          <w:u w:val="single"/>
        </w:rPr>
      </w:pPr>
      <w:r>
        <w:rPr>
          <w:u w:val="single"/>
        </w:rPr>
        <w:t>Bydelsmødre i Ballerup</w:t>
      </w:r>
    </w:p>
    <w:p w:rsidR="00A0263B" w:rsidRDefault="00A0263B" w:rsidP="00E07A70">
      <w:r>
        <w:t xml:space="preserve">Ballerup kommune startede </w:t>
      </w:r>
      <w:proofErr w:type="spellStart"/>
      <w:r>
        <w:t>bydelsmødre</w:t>
      </w:r>
      <w:r w:rsidR="00FD4E1A">
        <w:t>indsatsen</w:t>
      </w:r>
      <w:proofErr w:type="spellEnd"/>
      <w:r w:rsidR="00FD4E1A">
        <w:t xml:space="preserve"> op </w:t>
      </w:r>
      <w:r>
        <w:t>i 2012</w:t>
      </w:r>
      <w:r w:rsidR="00FD4E1A">
        <w:t xml:space="preserve"> med støtte fra Integr</w:t>
      </w:r>
      <w:r w:rsidR="00975BB1">
        <w:t>at</w:t>
      </w:r>
      <w:r w:rsidR="00FD4E1A">
        <w:t>ionsministeriet</w:t>
      </w:r>
      <w:r>
        <w:t xml:space="preserve">. Alle bydelsmødre </w:t>
      </w:r>
      <w:r w:rsidR="00FD4E1A">
        <w:t xml:space="preserve">har gennemgået </w:t>
      </w:r>
      <w:r>
        <w:t xml:space="preserve">et kursusforløb på 13 uger af tre timer ugentligt, hvor de lærer om områder inden </w:t>
      </w:r>
      <w:r w:rsidR="004B686A">
        <w:t xml:space="preserve">for </w:t>
      </w:r>
      <w:r w:rsidR="00474E0A">
        <w:t xml:space="preserve">kommunikation, </w:t>
      </w:r>
      <w:r w:rsidR="004B686A">
        <w:t xml:space="preserve">sundhed og sociale forhold. I alt 15 bydelsmødre har gennemgået kurset siden 2012. Kurset </w:t>
      </w:r>
      <w:r w:rsidR="001E09CB">
        <w:t xml:space="preserve">har været afholdt af </w:t>
      </w:r>
      <w:r w:rsidR="004B686A">
        <w:t>Ballerup kommune</w:t>
      </w:r>
      <w:r w:rsidR="001E09CB">
        <w:t xml:space="preserve"> i et projekt</w:t>
      </w:r>
      <w:r w:rsidR="00474E0A">
        <w:t>,</w:t>
      </w:r>
      <w:r w:rsidR="001E09CB">
        <w:t xml:space="preserve"> understøttet af Integrationsministeriet</w:t>
      </w:r>
      <w:r w:rsidR="004B686A">
        <w:t>.</w:t>
      </w:r>
    </w:p>
    <w:p w:rsidR="00A0263B" w:rsidRDefault="00A0263B" w:rsidP="00E07A70"/>
    <w:p w:rsidR="00A0263B" w:rsidRDefault="00A0263B" w:rsidP="00E07A70">
      <w:r>
        <w:t>F</w:t>
      </w:r>
      <w:r w:rsidRPr="001E6640">
        <w:t xml:space="preserve">rivilligt arbejde er drevet af engagement og lyst til at hjælpe. </w:t>
      </w:r>
      <w:r>
        <w:t xml:space="preserve">Frivillige yder en indsats i deres fritid, hvilket betyder, at deres indsats er drevet af deres egne ønsker og de ressourcer, som de har på forskellige tidspunkter i deres liv i modsætning til lønnede medarbejdere. Det betyder også, at </w:t>
      </w:r>
      <w:r w:rsidR="00026448">
        <w:t xml:space="preserve">frivillige </w:t>
      </w:r>
      <w:r w:rsidR="0067419E">
        <w:t xml:space="preserve">kontinuerligt </w:t>
      </w:r>
      <w:r>
        <w:t xml:space="preserve">skal støttes, motiveres og at </w:t>
      </w:r>
      <w:r w:rsidR="00026448">
        <w:t xml:space="preserve">man hele tiden holder sig for øje og respekterer, at frivilligt arbejde ikke </w:t>
      </w:r>
      <w:r w:rsidR="0067419E">
        <w:t>er det samme som lønarbejde.</w:t>
      </w:r>
      <w:r>
        <w:t xml:space="preserve"> </w:t>
      </w:r>
    </w:p>
    <w:p w:rsidR="00E07A70" w:rsidRDefault="00E07A70" w:rsidP="0032018A"/>
    <w:p w:rsidR="00A0263B" w:rsidRPr="00A0263B" w:rsidRDefault="00A0263B" w:rsidP="00D506A8">
      <w:pPr>
        <w:rPr>
          <w:szCs w:val="22"/>
          <w:u w:val="single"/>
        </w:rPr>
      </w:pPr>
      <w:r>
        <w:rPr>
          <w:szCs w:val="22"/>
          <w:u w:val="single"/>
        </w:rPr>
        <w:t>Den lokale forankring</w:t>
      </w:r>
    </w:p>
    <w:p w:rsidR="004B686A" w:rsidRPr="001E6640" w:rsidRDefault="00D506A8" w:rsidP="004B686A">
      <w:r>
        <w:rPr>
          <w:szCs w:val="22"/>
        </w:rPr>
        <w:t xml:space="preserve">Det er centralt for </w:t>
      </w:r>
      <w:proofErr w:type="spellStart"/>
      <w:r>
        <w:rPr>
          <w:szCs w:val="22"/>
        </w:rPr>
        <w:t>bydelsmødreindsatsen</w:t>
      </w:r>
      <w:proofErr w:type="spellEnd"/>
      <w:r>
        <w:rPr>
          <w:szCs w:val="22"/>
        </w:rPr>
        <w:t>, at den udfolder s</w:t>
      </w:r>
      <w:r w:rsidR="00157671">
        <w:rPr>
          <w:szCs w:val="22"/>
        </w:rPr>
        <w:t>ig i bydelsmødrenes lokalområde</w:t>
      </w:r>
      <w:r>
        <w:rPr>
          <w:szCs w:val="22"/>
        </w:rPr>
        <w:t xml:space="preserve"> og at bydelsmødrene ikke har en tilknytning til kommunen. Det gør det trygt for kvinderne at tale med en </w:t>
      </w:r>
      <w:proofErr w:type="spellStart"/>
      <w:r>
        <w:rPr>
          <w:szCs w:val="22"/>
        </w:rPr>
        <w:t>bydelsmor</w:t>
      </w:r>
      <w:proofErr w:type="spellEnd"/>
      <w:r>
        <w:rPr>
          <w:szCs w:val="22"/>
        </w:rPr>
        <w:t xml:space="preserve"> om problemer, som man ikke </w:t>
      </w:r>
      <w:r w:rsidR="001E09CB">
        <w:rPr>
          <w:szCs w:val="22"/>
        </w:rPr>
        <w:t xml:space="preserve">i første omgang </w:t>
      </w:r>
      <w:r>
        <w:rPr>
          <w:szCs w:val="22"/>
        </w:rPr>
        <w:t xml:space="preserve">ville tale med en ansat </w:t>
      </w:r>
      <w:r w:rsidR="001E09CB">
        <w:rPr>
          <w:szCs w:val="22"/>
        </w:rPr>
        <w:t>i kommunen om</w:t>
      </w:r>
      <w:r>
        <w:rPr>
          <w:szCs w:val="22"/>
        </w:rPr>
        <w:t xml:space="preserve">. </w:t>
      </w:r>
      <w:r w:rsidR="00FD4E1A">
        <w:rPr>
          <w:szCs w:val="22"/>
        </w:rPr>
        <w:t xml:space="preserve">Det kan fx være problemer med teenagebørn i familien. </w:t>
      </w:r>
      <w:r>
        <w:rPr>
          <w:szCs w:val="22"/>
        </w:rPr>
        <w:t>Samtidig giver tilknytningen til lokalområdet bydelsmødrene mulighed for at have et kendskab til og opsøge de kvinder, der</w:t>
      </w:r>
      <w:r w:rsidR="00B95B28">
        <w:rPr>
          <w:szCs w:val="22"/>
        </w:rPr>
        <w:t xml:space="preserve"> har brug for en udstrakt hånd i forhold til kommunale tilbud eller netværk.</w:t>
      </w:r>
      <w:r w:rsidR="004B686A">
        <w:rPr>
          <w:szCs w:val="22"/>
        </w:rPr>
        <w:t xml:space="preserve"> </w:t>
      </w:r>
      <w:r w:rsidR="004B686A" w:rsidRPr="001E6640">
        <w:t>Bydelsmødrene taler med kvinder, arrangerer sammenkomster og hjælper med at skabe netværk.</w:t>
      </w:r>
    </w:p>
    <w:p w:rsidR="00D506A8" w:rsidRDefault="00D506A8" w:rsidP="002F65FD"/>
    <w:p w:rsidR="00157671" w:rsidRDefault="00125BDD" w:rsidP="002F65FD">
      <w:r>
        <w:lastRenderedPageBreak/>
        <w:t xml:space="preserve">Indsatsen er </w:t>
      </w:r>
      <w:r w:rsidR="001E09CB">
        <w:t xml:space="preserve">aktuelt </w:t>
      </w:r>
      <w:r>
        <w:t xml:space="preserve">finansieret af </w:t>
      </w:r>
      <w:r w:rsidR="001816AA" w:rsidRPr="001816AA">
        <w:rPr>
          <w:color w:val="000000"/>
        </w:rPr>
        <w:t xml:space="preserve">Boligsocial helhedsplan for </w:t>
      </w:r>
      <w:proofErr w:type="spellStart"/>
      <w:r w:rsidR="001816AA" w:rsidRPr="001816AA">
        <w:rPr>
          <w:color w:val="000000"/>
        </w:rPr>
        <w:t>Hede-</w:t>
      </w:r>
      <w:proofErr w:type="spellEnd"/>
      <w:r w:rsidR="001816AA" w:rsidRPr="001816AA">
        <w:rPr>
          <w:color w:val="000000"/>
        </w:rPr>
        <w:t xml:space="preserve"> og </w:t>
      </w:r>
      <w:proofErr w:type="spellStart"/>
      <w:r w:rsidR="001816AA" w:rsidRPr="001816AA">
        <w:rPr>
          <w:color w:val="000000"/>
        </w:rPr>
        <w:t>Magleparken</w:t>
      </w:r>
      <w:proofErr w:type="spellEnd"/>
      <w:r w:rsidR="00157671">
        <w:rPr>
          <w:color w:val="000000"/>
        </w:rPr>
        <w:t xml:space="preserve"> </w:t>
      </w:r>
      <w:r w:rsidR="001816AA">
        <w:rPr>
          <w:color w:val="000000"/>
        </w:rPr>
        <w:t xml:space="preserve">og </w:t>
      </w:r>
      <w:r w:rsidR="00157671">
        <w:rPr>
          <w:color w:val="000000"/>
        </w:rPr>
        <w:t xml:space="preserve">Ballerup Almennyttige Boligselskab, </w:t>
      </w:r>
      <w:r w:rsidR="00C8152D">
        <w:t xml:space="preserve">Grantoften </w:t>
      </w:r>
      <w:r>
        <w:t>og Ballerup Kommune med 25.000</w:t>
      </w:r>
      <w:r w:rsidR="00157671">
        <w:t xml:space="preserve"> kr. hver.</w:t>
      </w:r>
    </w:p>
    <w:p w:rsidR="0092361A" w:rsidRDefault="0092361A" w:rsidP="002F65FD"/>
    <w:p w:rsidR="00093442" w:rsidRDefault="00E50EF5" w:rsidP="0009344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Indsatsens </w:t>
      </w:r>
      <w:r w:rsidR="004843B3">
        <w:rPr>
          <w:b/>
          <w:sz w:val="28"/>
          <w:szCs w:val="28"/>
        </w:rPr>
        <w:t>effekt</w:t>
      </w:r>
    </w:p>
    <w:p w:rsidR="00D90BFB" w:rsidRDefault="00D90BFB" w:rsidP="00D90BFB">
      <w:r>
        <w:t xml:space="preserve">Indsatsen </w:t>
      </w:r>
      <w:r w:rsidR="007F4C79">
        <w:t xml:space="preserve">har </w:t>
      </w:r>
      <w:r w:rsidR="004843B3">
        <w:t>effekt</w:t>
      </w:r>
      <w:r>
        <w:t xml:space="preserve"> på tre planer: </w:t>
      </w:r>
    </w:p>
    <w:p w:rsidR="00D90BFB" w:rsidRDefault="00D90BFB" w:rsidP="00D90BFB"/>
    <w:p w:rsidR="00D90BFB" w:rsidRDefault="00157671" w:rsidP="00D90BFB">
      <w:pPr>
        <w:pStyle w:val="Listeafsnit"/>
        <w:numPr>
          <w:ilvl w:val="0"/>
          <w:numId w:val="11"/>
        </w:numPr>
      </w:pPr>
      <w:r>
        <w:t>Bydelsmødrene bygger bro</w:t>
      </w:r>
      <w:r w:rsidR="00D90BFB">
        <w:t xml:space="preserve"> mellem kommunens tilbud og isolerede kvinder</w:t>
      </w:r>
    </w:p>
    <w:p w:rsidR="00D90BFB" w:rsidRDefault="00D90BFB" w:rsidP="00D90BFB">
      <w:pPr>
        <w:pStyle w:val="Listeafsnit"/>
        <w:numPr>
          <w:ilvl w:val="0"/>
          <w:numId w:val="11"/>
        </w:numPr>
      </w:pPr>
      <w:r>
        <w:t>Bydelsmødrene skaber nye netværk for isolerede kvinder</w:t>
      </w:r>
    </w:p>
    <w:p w:rsidR="00D90BFB" w:rsidRDefault="00D90BFB" w:rsidP="00D90BFB">
      <w:pPr>
        <w:pStyle w:val="Listeafsnit"/>
        <w:numPr>
          <w:ilvl w:val="0"/>
          <w:numId w:val="11"/>
        </w:numPr>
      </w:pPr>
      <w:r>
        <w:t>Bydelsmødrene s</w:t>
      </w:r>
      <w:r w:rsidR="005C01EA">
        <w:t>elv bliver løbende styrket</w:t>
      </w:r>
      <w:r>
        <w:t xml:space="preserve"> til at varetage indsatsen</w:t>
      </w:r>
    </w:p>
    <w:p w:rsidR="00D90BFB" w:rsidRDefault="00D90BFB" w:rsidP="00C93D3F"/>
    <w:p w:rsidR="00D15983" w:rsidRDefault="00D15983" w:rsidP="00C93D3F">
      <w:r>
        <w:t>Eksempler:</w:t>
      </w:r>
    </w:p>
    <w:p w:rsidR="00093442" w:rsidRPr="001E6640" w:rsidRDefault="00093442" w:rsidP="00093442"/>
    <w:p w:rsidR="00093442" w:rsidRPr="001E6640" w:rsidRDefault="00093442" w:rsidP="00093442">
      <w:pPr>
        <w:pStyle w:val="Listeafsnit"/>
        <w:numPr>
          <w:ilvl w:val="0"/>
          <w:numId w:val="1"/>
        </w:numPr>
        <w:ind w:left="714" w:hanging="357"/>
      </w:pPr>
      <w:r>
        <w:t>N</w:t>
      </w:r>
      <w:r w:rsidRPr="001E6640">
        <w:t xml:space="preserve">år bydelsmoderen besøger og taler med kvinder om </w:t>
      </w:r>
      <w:r w:rsidR="00FD4E1A">
        <w:t xml:space="preserve">problemer som fx </w:t>
      </w:r>
      <w:r w:rsidR="005C01EA">
        <w:t>problemer i ægteskabet eller med børnenes skole</w:t>
      </w:r>
    </w:p>
    <w:p w:rsidR="00514B8C" w:rsidRDefault="00093442" w:rsidP="00093442">
      <w:pPr>
        <w:pStyle w:val="Listeafsnit"/>
        <w:numPr>
          <w:ilvl w:val="0"/>
          <w:numId w:val="1"/>
        </w:numPr>
        <w:ind w:left="714" w:hanging="357"/>
      </w:pPr>
      <w:r>
        <w:t>N</w:t>
      </w:r>
      <w:r w:rsidRPr="001E6640">
        <w:t xml:space="preserve">år bydelsmødrene bygger bro mellem kvinderne og lokalsamfundet ved at informere </w:t>
      </w:r>
      <w:r w:rsidR="009B13A3">
        <w:t>om lokale tilbud</w:t>
      </w:r>
    </w:p>
    <w:p w:rsidR="009B13A3" w:rsidRDefault="009B13A3" w:rsidP="00093442">
      <w:pPr>
        <w:pStyle w:val="Listeafsnit"/>
        <w:numPr>
          <w:ilvl w:val="0"/>
          <w:numId w:val="1"/>
        </w:numPr>
        <w:ind w:left="714" w:hanging="357"/>
      </w:pPr>
      <w:r>
        <w:t xml:space="preserve">Når bydelsmødrene hjælper borgere videre til professionel hjælp. Fx </w:t>
      </w:r>
      <w:r w:rsidR="00FD0187">
        <w:t xml:space="preserve">at hjælpe psykisk syge minoritetsborgere videre til professionel hjælp </w:t>
      </w:r>
    </w:p>
    <w:p w:rsidR="00093442" w:rsidRPr="001E6640" w:rsidRDefault="00093442" w:rsidP="00093442">
      <w:pPr>
        <w:pStyle w:val="Listeafsnit"/>
        <w:numPr>
          <w:ilvl w:val="0"/>
          <w:numId w:val="1"/>
        </w:numPr>
        <w:ind w:left="714" w:hanging="357"/>
      </w:pPr>
      <w:r>
        <w:t>N</w:t>
      </w:r>
      <w:r w:rsidRPr="001E6640">
        <w:t>år der skabes netværk gennem deltagelse i sammenkomster, hvor kvinderne har mulighed for at møde andre og udveksle erfaringer og viden</w:t>
      </w:r>
    </w:p>
    <w:p w:rsidR="00093442" w:rsidRDefault="00093442" w:rsidP="002F65FD"/>
    <w:p w:rsidR="009343A1" w:rsidRDefault="00F155BB" w:rsidP="009343A1">
      <w:r>
        <w:rPr>
          <w:noProof/>
          <w:lang w:eastAsia="da-DK"/>
        </w:rPr>
        <w:pict>
          <v:shape id="_x0000_s1043" type="#_x0000_t63" style="position:absolute;margin-left:299.15pt;margin-top:305.95pt;width:166.7pt;height:149.95pt;z-index:251674624;mso-wrap-distance-top:7.2pt;mso-wrap-distance-bottom:7.2pt;mso-position-horizontal-relative:margin;mso-position-vertical-relative:margin" o:allowincell="f" adj="1944,22486" fillcolor="#cf7b79 [2421]" strokecolor="#969696" strokeweight=".5pt">
            <v:fill opacity="19661f"/>
            <v:textbox style="mso-next-textbox:#_x0000_s1043" inset="10.8pt,7.2pt,10.8pt">
              <w:txbxContent>
                <w:p w:rsidR="00763BCF" w:rsidRDefault="00763BCF" w:rsidP="0067419E">
                  <w:pP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</w:pPr>
                  <w:r w:rsidRPr="004B686A"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”</w:t>
                  </w:r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Jeg har fået hjælp til at få nye venner og til at få mere information om aktiviteter her i lokalområdet. Det betyder meget for mig at få hjælp fra dem”</w:t>
                  </w:r>
                </w:p>
                <w:p w:rsidR="00763BCF" w:rsidRPr="00026448" w:rsidRDefault="00763BCF" w:rsidP="0067419E">
                  <w:pPr>
                    <w:rPr>
                      <w:rFonts w:asciiTheme="majorHAnsi" w:eastAsiaTheme="majorEastAsia" w:hAnsiTheme="majorHAnsi" w:cstheme="majorBidi"/>
                      <w:iCs/>
                      <w:sz w:val="24"/>
                    </w:rPr>
                  </w:pPr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 xml:space="preserve">(Beboer i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Hede-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 xml:space="preserve"> og </w:t>
                  </w:r>
                  <w:proofErr w:type="spellStart"/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Magleparken</w:t>
                  </w:r>
                  <w:proofErr w:type="spellEnd"/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)</w:t>
                  </w:r>
                </w:p>
              </w:txbxContent>
            </v:textbox>
            <w10:wrap type="square" anchorx="margin" anchory="margin"/>
          </v:shape>
        </w:pict>
      </w:r>
      <w:r w:rsidR="00016948">
        <w:t>Bydelsmødren</w:t>
      </w:r>
      <w:r w:rsidR="004905FA">
        <w:t xml:space="preserve">es effekt viser sig </w:t>
      </w:r>
      <w:r w:rsidR="004905FA" w:rsidRPr="00970D45">
        <w:rPr>
          <w:b/>
        </w:rPr>
        <w:t>primært</w:t>
      </w:r>
      <w:r w:rsidR="004905FA">
        <w:t xml:space="preserve"> ved deres mulighed for at skabe netværk </w:t>
      </w:r>
      <w:r w:rsidR="00417CBE">
        <w:t>gennem de aktiviteter, som de arrangerer eller deltager i. Deres nære kendskab til</w:t>
      </w:r>
      <w:r w:rsidR="00220A40">
        <w:t xml:space="preserve"> lokalområdet og beboerne, deres status som frivillige engagerede medborgere samt deres kendska</w:t>
      </w:r>
      <w:r w:rsidR="00157671">
        <w:t>b til andre kulturer</w:t>
      </w:r>
      <w:r w:rsidR="004D7F21">
        <w:t xml:space="preserve"> er med til at åbne døre til det omkringliggende samfund for kvinder, der </w:t>
      </w:r>
      <w:r w:rsidR="00514B8C">
        <w:t xml:space="preserve">ikke har den store kontakt udadtil. </w:t>
      </w:r>
    </w:p>
    <w:p w:rsidR="009343A1" w:rsidRDefault="009343A1" w:rsidP="009343A1"/>
    <w:p w:rsidR="009343A1" w:rsidRDefault="009343A1" w:rsidP="009343A1">
      <w:r>
        <w:t xml:space="preserve">Bydelsmødrene kan få isolerede kvinder til at </w:t>
      </w:r>
      <w:r w:rsidR="00DC510A">
        <w:t>komme</w:t>
      </w:r>
      <w:r>
        <w:t xml:space="preserve"> til arrangementer, hvor der kan skabes kontakter til andre, og hvor der bliver informeret om fx </w:t>
      </w:r>
      <w:proofErr w:type="spellStart"/>
      <w:r>
        <w:t>Sundhedshusets</w:t>
      </w:r>
      <w:proofErr w:type="spellEnd"/>
      <w:r>
        <w:t xml:space="preserve"> tilbud eller sundhedsplejen – bl.a. gennem sundhedsformidlerne, der inviteres til dialogmøder. </w:t>
      </w:r>
    </w:p>
    <w:p w:rsidR="00514B8C" w:rsidRDefault="00514B8C" w:rsidP="00514B8C">
      <w:r>
        <w:t xml:space="preserve">Bydelsmødrene lægger den første sten på </w:t>
      </w:r>
      <w:r w:rsidR="009343A1">
        <w:t>vejen til en bedre integration</w:t>
      </w:r>
      <w:r w:rsidR="00DC510A">
        <w:t xml:space="preserve"> både for borgere, der har boet i landet i mange år og for nyankomne flygtninge. De skaber fx</w:t>
      </w:r>
      <w:r w:rsidR="009343A1">
        <w:t xml:space="preserve"> kontakt til nyankomne flygtninge og invitere</w:t>
      </w:r>
      <w:r w:rsidR="00DC510A">
        <w:t>r</w:t>
      </w:r>
      <w:r w:rsidR="009343A1">
        <w:t xml:space="preserve"> dem med til fællesspisning, hvor de kan møde andre.</w:t>
      </w:r>
    </w:p>
    <w:p w:rsidR="004D7F21" w:rsidRDefault="004D7F21" w:rsidP="002F65FD"/>
    <w:p w:rsidR="002D415E" w:rsidRPr="002D415E" w:rsidRDefault="004025BD" w:rsidP="002D415E">
      <w:pPr>
        <w:rPr>
          <w:szCs w:val="22"/>
        </w:rPr>
      </w:pPr>
      <w:r>
        <w:t>Indsatsen har også betydning for bydelsmødrene selv</w:t>
      </w:r>
      <w:r w:rsidR="002D415E">
        <w:t xml:space="preserve">. </w:t>
      </w:r>
      <w:r w:rsidR="00474E0A">
        <w:t>De</w:t>
      </w:r>
      <w:r w:rsidR="002D415E" w:rsidRPr="001E6640">
        <w:t xml:space="preserve"> drager nytte af netværket </w:t>
      </w:r>
      <w:r w:rsidR="002D415E">
        <w:t>med andre</w:t>
      </w:r>
      <w:r w:rsidR="002D415E" w:rsidRPr="001E6640">
        <w:t xml:space="preserve">, dels </w:t>
      </w:r>
      <w:r w:rsidR="002D415E">
        <w:t xml:space="preserve">ved </w:t>
      </w:r>
      <w:r w:rsidR="002D415E" w:rsidRPr="001E6640">
        <w:t xml:space="preserve">bedre at kunne agere som bydelsmødre, men også på det personlige plan, hvor </w:t>
      </w:r>
      <w:r w:rsidR="00AE4D01">
        <w:t xml:space="preserve">bydelsmødrene får mere selvtillid. Helt konkret har netværket af bydelsmødre </w:t>
      </w:r>
      <w:r w:rsidR="002D415E">
        <w:t xml:space="preserve">medvirket til </w:t>
      </w:r>
      <w:proofErr w:type="spellStart"/>
      <w:r w:rsidR="002D415E">
        <w:t>jobåbninger</w:t>
      </w:r>
      <w:proofErr w:type="spellEnd"/>
      <w:r w:rsidR="002D415E">
        <w:t xml:space="preserve">. Bydelsmødrene </w:t>
      </w:r>
      <w:r w:rsidR="00C43A8C">
        <w:t>får viden om mulige jobs, og e</w:t>
      </w:r>
      <w:r w:rsidR="002D415E">
        <w:t xml:space="preserve">n af bydelsmødrene </w:t>
      </w:r>
      <w:r w:rsidR="00AE4D01">
        <w:rPr>
          <w:szCs w:val="22"/>
        </w:rPr>
        <w:t xml:space="preserve">har brugt sin rolle som </w:t>
      </w:r>
      <w:proofErr w:type="spellStart"/>
      <w:r w:rsidR="00AE4D01">
        <w:rPr>
          <w:szCs w:val="22"/>
        </w:rPr>
        <w:t>bydelsmor</w:t>
      </w:r>
      <w:proofErr w:type="spellEnd"/>
      <w:r w:rsidR="002D415E" w:rsidRPr="002D415E">
        <w:rPr>
          <w:szCs w:val="22"/>
        </w:rPr>
        <w:t xml:space="preserve"> </w:t>
      </w:r>
      <w:r w:rsidR="00474E0A">
        <w:rPr>
          <w:szCs w:val="22"/>
        </w:rPr>
        <w:t xml:space="preserve">i forbindelse med </w:t>
      </w:r>
      <w:r w:rsidR="00AE4D01">
        <w:rPr>
          <w:szCs w:val="22"/>
        </w:rPr>
        <w:t>en jobsamtale, hvor hun efterfølgende fik jobbet.</w:t>
      </w:r>
      <w:r w:rsidR="002D415E">
        <w:rPr>
          <w:szCs w:val="22"/>
        </w:rPr>
        <w:t xml:space="preserve"> </w:t>
      </w:r>
      <w:r w:rsidR="002D415E" w:rsidRPr="002D415E">
        <w:rPr>
          <w:szCs w:val="22"/>
        </w:rPr>
        <w:t xml:space="preserve">Arbejdsgiveren kunne godt lide at høre, at hun havde </w:t>
      </w:r>
      <w:r w:rsidR="00BA6BC6">
        <w:rPr>
          <w:szCs w:val="22"/>
        </w:rPr>
        <w:t xml:space="preserve">erfaring som </w:t>
      </w:r>
      <w:proofErr w:type="spellStart"/>
      <w:r w:rsidR="00BA6BC6">
        <w:rPr>
          <w:szCs w:val="22"/>
        </w:rPr>
        <w:t>bydelsmor</w:t>
      </w:r>
      <w:proofErr w:type="spellEnd"/>
      <w:r w:rsidR="002D415E">
        <w:rPr>
          <w:szCs w:val="22"/>
        </w:rPr>
        <w:t xml:space="preserve">, fordi arbejdspladsen var </w:t>
      </w:r>
      <w:r w:rsidR="002D415E" w:rsidRPr="002D415E">
        <w:rPr>
          <w:szCs w:val="22"/>
        </w:rPr>
        <w:t>en arbejdsplads, hvor man skal respektere hinandens forskellighed.</w:t>
      </w:r>
      <w:r w:rsidR="00C43A8C">
        <w:rPr>
          <w:szCs w:val="22"/>
        </w:rPr>
        <w:t xml:space="preserve"> </w:t>
      </w:r>
    </w:p>
    <w:p w:rsidR="00C93D3F" w:rsidRDefault="00C93D3F" w:rsidP="002F65FD">
      <w:r>
        <w:lastRenderedPageBreak/>
        <w:t xml:space="preserve">I det følgende gennemgås på hvilken måde bydelsmødrene arbejder i praksis </w:t>
      </w:r>
      <w:r w:rsidR="00514B8C">
        <w:t xml:space="preserve">med udgangspunkt i de </w:t>
      </w:r>
      <w:r w:rsidR="004843B3">
        <w:t xml:space="preserve">aktiviteter der </w:t>
      </w:r>
      <w:r w:rsidR="00514B8C">
        <w:t xml:space="preserve">er gennemført </w:t>
      </w:r>
      <w:r w:rsidR="004843B3">
        <w:t>fra januar til november 2015</w:t>
      </w:r>
      <w:r>
        <w:t>.</w:t>
      </w:r>
    </w:p>
    <w:p w:rsidR="007F4C79" w:rsidRDefault="007F4C79" w:rsidP="002F65FD"/>
    <w:p w:rsidR="006D6F63" w:rsidRDefault="00125BDD" w:rsidP="002F65FD">
      <w:pPr>
        <w:rPr>
          <w:b/>
          <w:sz w:val="28"/>
          <w:szCs w:val="28"/>
        </w:rPr>
      </w:pPr>
      <w:r>
        <w:rPr>
          <w:b/>
          <w:sz w:val="28"/>
          <w:szCs w:val="28"/>
        </w:rPr>
        <w:t>Bydelsmødre i praksis</w:t>
      </w:r>
    </w:p>
    <w:p w:rsidR="00657F31" w:rsidRDefault="00657F31" w:rsidP="00657F31">
      <w:r>
        <w:t xml:space="preserve">Ballerup kommune har siden januar 2012 haft lokalt forankrede bydelsmødre </w:t>
      </w:r>
      <w:r w:rsidR="00AC08B5">
        <w:t xml:space="preserve">med udgangspunkt i </w:t>
      </w:r>
      <w:r w:rsidR="00157671">
        <w:t xml:space="preserve">boligområderne </w:t>
      </w:r>
      <w:proofErr w:type="spellStart"/>
      <w:r>
        <w:t>Hede</w:t>
      </w:r>
      <w:r w:rsidR="00157671">
        <w:t>-</w:t>
      </w:r>
      <w:proofErr w:type="spellEnd"/>
      <w:r w:rsidR="00157671">
        <w:t xml:space="preserve"> og </w:t>
      </w:r>
      <w:proofErr w:type="spellStart"/>
      <w:r>
        <w:t>Magleparken</w:t>
      </w:r>
      <w:proofErr w:type="spellEnd"/>
      <w:r>
        <w:t xml:space="preserve"> og Grantoften. Der e</w:t>
      </w:r>
      <w:r w:rsidR="00157671">
        <w:t>r løbende udskiftning i gruppen</w:t>
      </w:r>
      <w:r>
        <w:t xml:space="preserve"> og der er gennemgående 10 aktive bydelsmødre i Ballerup. </w:t>
      </w:r>
      <w:r w:rsidRPr="001E6640">
        <w:t xml:space="preserve">Bydelsmødre er frivillige og aktive kvinder, som skifter job/ arbejdstider, uddanner sig og desuden har familier. </w:t>
      </w:r>
      <w:r>
        <w:t>Nogle h</w:t>
      </w:r>
      <w:r w:rsidRPr="001E6640">
        <w:t xml:space="preserve">ar flere ”kasketter” på i form af, at de </w:t>
      </w:r>
      <w:r w:rsidR="001E09CB">
        <w:t xml:space="preserve">fx </w:t>
      </w:r>
      <w:r w:rsidRPr="001E6640">
        <w:t xml:space="preserve">også er sundhedsformidlere </w:t>
      </w:r>
      <w:r w:rsidR="002252B9">
        <w:t xml:space="preserve">i indsatsen ”Sundhed på dit sprog”. </w:t>
      </w:r>
      <w:r w:rsidRPr="001E6640">
        <w:t>Derf</w:t>
      </w:r>
      <w:r w:rsidR="00157671">
        <w:t>or har de på skift og i perioder</w:t>
      </w:r>
      <w:r w:rsidRPr="001E6640">
        <w:t xml:space="preserve"> vekslende muligheder for at være aktive som bydelsmødre.</w:t>
      </w:r>
      <w:r>
        <w:t xml:space="preserve"> </w:t>
      </w:r>
    </w:p>
    <w:p w:rsidR="001216D1" w:rsidRDefault="001216D1" w:rsidP="002F65FD">
      <w:pPr>
        <w:rPr>
          <w:szCs w:val="22"/>
        </w:rPr>
      </w:pPr>
    </w:p>
    <w:p w:rsidR="001216D1" w:rsidRPr="001216D1" w:rsidRDefault="001216D1" w:rsidP="002F65FD">
      <w:pPr>
        <w:rPr>
          <w:szCs w:val="22"/>
          <w:u w:val="single"/>
        </w:rPr>
      </w:pPr>
      <w:r>
        <w:rPr>
          <w:szCs w:val="22"/>
          <w:u w:val="single"/>
        </w:rPr>
        <w:t>Opbakningen omkring indsatsen</w:t>
      </w:r>
    </w:p>
    <w:p w:rsidR="0067419E" w:rsidRDefault="0092361A" w:rsidP="002F65FD">
      <w:pPr>
        <w:rPr>
          <w:szCs w:val="22"/>
        </w:rPr>
      </w:pPr>
      <w:r>
        <w:rPr>
          <w:szCs w:val="22"/>
        </w:rPr>
        <w:t xml:space="preserve">For at bydelsmødrene </w:t>
      </w:r>
      <w:r w:rsidR="00805AB7">
        <w:rPr>
          <w:szCs w:val="22"/>
        </w:rPr>
        <w:t xml:space="preserve">kan varetage deres funktion, bliver </w:t>
      </w:r>
      <w:r w:rsidR="0030175A">
        <w:rPr>
          <w:szCs w:val="22"/>
        </w:rPr>
        <w:t xml:space="preserve">der </w:t>
      </w:r>
      <w:r w:rsidR="0019313F">
        <w:rPr>
          <w:szCs w:val="22"/>
        </w:rPr>
        <w:t>bakket op om dem på forskellige måder. Ud over kurset, der skaber fundamentet for funktionen, er der en løbende opbakning</w:t>
      </w:r>
      <w:r w:rsidR="00DA20C0">
        <w:rPr>
          <w:szCs w:val="22"/>
        </w:rPr>
        <w:t xml:space="preserve"> fra indsatsens koordinator</w:t>
      </w:r>
      <w:r w:rsidR="001216D1">
        <w:rPr>
          <w:szCs w:val="22"/>
        </w:rPr>
        <w:t xml:space="preserve">, der sikrer at indsatsen fungerer i praksis. </w:t>
      </w:r>
    </w:p>
    <w:p w:rsidR="0067419E" w:rsidRDefault="0067419E" w:rsidP="002F65FD">
      <w:pPr>
        <w:rPr>
          <w:szCs w:val="22"/>
        </w:rPr>
      </w:pPr>
    </w:p>
    <w:p w:rsidR="0019313F" w:rsidRDefault="001216D1" w:rsidP="002F65FD">
      <w:pPr>
        <w:rPr>
          <w:szCs w:val="22"/>
        </w:rPr>
      </w:pPr>
      <w:r>
        <w:rPr>
          <w:szCs w:val="22"/>
        </w:rPr>
        <w:t>Nedenstående figur illustrerer, hvordan der er forskellige lag omkring indsatsen, der alle sammen er med til at sikre at bydelsmødrene når ud til de isolerede kvinder</w:t>
      </w:r>
    </w:p>
    <w:p w:rsidR="001216D1" w:rsidRDefault="001216D1" w:rsidP="002F65FD">
      <w:pPr>
        <w:rPr>
          <w:szCs w:val="22"/>
        </w:rPr>
      </w:pPr>
    </w:p>
    <w:p w:rsidR="001216D1" w:rsidRDefault="001216D1" w:rsidP="002F65FD">
      <w:pPr>
        <w:rPr>
          <w:szCs w:val="22"/>
        </w:rPr>
      </w:pPr>
    </w:p>
    <w:p w:rsidR="00841791" w:rsidRDefault="00841791" w:rsidP="002F65FD">
      <w:pPr>
        <w:rPr>
          <w:szCs w:val="22"/>
        </w:rPr>
      </w:pPr>
    </w:p>
    <w:p w:rsidR="00DC534E" w:rsidRDefault="00DC534E" w:rsidP="002F65FD">
      <w:pPr>
        <w:rPr>
          <w:szCs w:val="22"/>
        </w:rPr>
      </w:pPr>
      <w:r w:rsidRPr="00DC534E">
        <w:rPr>
          <w:noProof/>
          <w:szCs w:val="22"/>
          <w:lang w:eastAsia="da-DK"/>
        </w:rPr>
        <w:drawing>
          <wp:inline distT="0" distB="0" distL="0" distR="0">
            <wp:extent cx="5486400" cy="2972012"/>
            <wp:effectExtent l="0" t="0" r="0" b="0"/>
            <wp:docPr id="4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:rsidR="00DC534E" w:rsidRDefault="00DC534E" w:rsidP="002F65FD">
      <w:pPr>
        <w:rPr>
          <w:szCs w:val="22"/>
          <w:u w:val="single"/>
        </w:rPr>
      </w:pPr>
    </w:p>
    <w:p w:rsidR="0019313F" w:rsidRDefault="0019313F" w:rsidP="002F65FD">
      <w:pPr>
        <w:rPr>
          <w:szCs w:val="22"/>
          <w:u w:val="single"/>
        </w:rPr>
      </w:pPr>
      <w:r>
        <w:rPr>
          <w:szCs w:val="22"/>
          <w:u w:val="single"/>
        </w:rPr>
        <w:t>Koordinators rolle</w:t>
      </w:r>
    </w:p>
    <w:p w:rsidR="0030175A" w:rsidRDefault="0019313F" w:rsidP="0019313F">
      <w:pPr>
        <w:rPr>
          <w:szCs w:val="22"/>
        </w:rPr>
      </w:pPr>
      <w:r>
        <w:rPr>
          <w:szCs w:val="22"/>
        </w:rPr>
        <w:t>Der er ansat en koordinator, der sikrer</w:t>
      </w:r>
      <w:r w:rsidR="00474E0A">
        <w:rPr>
          <w:szCs w:val="22"/>
        </w:rPr>
        <w:t>,</w:t>
      </w:r>
      <w:r>
        <w:rPr>
          <w:szCs w:val="22"/>
        </w:rPr>
        <w:t xml:space="preserve"> at bydelsmødrene løbende samles, holder motivationen og modtager information og vejledning i forhold til at kunne varetage indsatsen.</w:t>
      </w:r>
      <w:r w:rsidR="00DB4DBD">
        <w:rPr>
          <w:szCs w:val="22"/>
        </w:rPr>
        <w:t xml:space="preserve"> Koordinator står for</w:t>
      </w:r>
      <w:r w:rsidR="0030175A">
        <w:rPr>
          <w:szCs w:val="22"/>
        </w:rPr>
        <w:t>:</w:t>
      </w:r>
    </w:p>
    <w:p w:rsidR="0030175A" w:rsidRDefault="0030175A" w:rsidP="0019313F">
      <w:pPr>
        <w:rPr>
          <w:szCs w:val="22"/>
        </w:rPr>
      </w:pPr>
    </w:p>
    <w:p w:rsidR="0030175A" w:rsidRDefault="0030175A" w:rsidP="0030175A">
      <w:pPr>
        <w:pStyle w:val="Listeafsnit"/>
        <w:numPr>
          <w:ilvl w:val="0"/>
          <w:numId w:val="8"/>
        </w:numPr>
      </w:pPr>
      <w:r w:rsidRPr="0030175A">
        <w:rPr>
          <w:szCs w:val="22"/>
        </w:rPr>
        <w:t xml:space="preserve">At koordinere mellem dem, der efterspørger en </w:t>
      </w:r>
      <w:proofErr w:type="spellStart"/>
      <w:r w:rsidRPr="0030175A">
        <w:rPr>
          <w:szCs w:val="22"/>
        </w:rPr>
        <w:t>bydelsmor</w:t>
      </w:r>
      <w:proofErr w:type="spellEnd"/>
      <w:r w:rsidRPr="0030175A">
        <w:rPr>
          <w:szCs w:val="22"/>
        </w:rPr>
        <w:t xml:space="preserve"> og bydelsmødrene. </w:t>
      </w:r>
      <w:r>
        <w:rPr>
          <w:szCs w:val="22"/>
        </w:rPr>
        <w:t xml:space="preserve">Det vil typisk være henvendelser fra </w:t>
      </w:r>
      <w:proofErr w:type="spellStart"/>
      <w:r>
        <w:rPr>
          <w:szCs w:val="22"/>
        </w:rPr>
        <w:t>fagpersoner</w:t>
      </w:r>
      <w:proofErr w:type="spellEnd"/>
      <w:r>
        <w:rPr>
          <w:szCs w:val="22"/>
        </w:rPr>
        <w:t xml:space="preserve"> i kommunen, der </w:t>
      </w:r>
      <w:r w:rsidR="001E09CB">
        <w:rPr>
          <w:szCs w:val="22"/>
        </w:rPr>
        <w:t>ønsker at</w:t>
      </w:r>
      <w:r w:rsidRPr="001E6640">
        <w:t xml:space="preserve"> få </w:t>
      </w:r>
      <w:r w:rsidRPr="001E6640">
        <w:lastRenderedPageBreak/>
        <w:t xml:space="preserve">koordineret </w:t>
      </w:r>
      <w:r>
        <w:t>et møde mellem en borger, som de</w:t>
      </w:r>
      <w:r w:rsidRPr="001E6640">
        <w:t xml:space="preserve"> har mødt genne</w:t>
      </w:r>
      <w:r w:rsidR="00157671">
        <w:t xml:space="preserve">m deres arbejde og en </w:t>
      </w:r>
      <w:proofErr w:type="spellStart"/>
      <w:r w:rsidR="00157671">
        <w:t>bydelsmor</w:t>
      </w:r>
      <w:proofErr w:type="spellEnd"/>
    </w:p>
    <w:p w:rsidR="0030175A" w:rsidRDefault="0030175A" w:rsidP="0030175A">
      <w:pPr>
        <w:pStyle w:val="Listeafsnit"/>
        <w:numPr>
          <w:ilvl w:val="0"/>
          <w:numId w:val="8"/>
        </w:numPr>
        <w:rPr>
          <w:szCs w:val="22"/>
        </w:rPr>
      </w:pPr>
      <w:r>
        <w:rPr>
          <w:szCs w:val="22"/>
        </w:rPr>
        <w:t xml:space="preserve">At afholde </w:t>
      </w:r>
      <w:r w:rsidRPr="0030175A">
        <w:rPr>
          <w:szCs w:val="22"/>
        </w:rPr>
        <w:t>netværksmøder</w:t>
      </w:r>
      <w:r>
        <w:rPr>
          <w:szCs w:val="22"/>
        </w:rPr>
        <w:t xml:space="preserve"> mellem bydelsmødrene</w:t>
      </w:r>
      <w:r w:rsidRPr="0030175A">
        <w:rPr>
          <w:szCs w:val="22"/>
        </w:rPr>
        <w:t>. Understøtter de aktive bydelsmødre og holder dem, der er passive i en periode ”til ilden”, så de kan træde t</w:t>
      </w:r>
      <w:r w:rsidR="00157671">
        <w:rPr>
          <w:szCs w:val="22"/>
        </w:rPr>
        <w:t>il igen, når de er klar til det</w:t>
      </w:r>
      <w:r w:rsidRPr="0030175A">
        <w:rPr>
          <w:szCs w:val="22"/>
        </w:rPr>
        <w:t xml:space="preserve"> </w:t>
      </w:r>
    </w:p>
    <w:p w:rsidR="0030175A" w:rsidRDefault="0030175A" w:rsidP="0030175A">
      <w:pPr>
        <w:pStyle w:val="Listeafsnit"/>
        <w:numPr>
          <w:ilvl w:val="0"/>
          <w:numId w:val="8"/>
        </w:numPr>
        <w:rPr>
          <w:szCs w:val="22"/>
        </w:rPr>
      </w:pPr>
      <w:r>
        <w:rPr>
          <w:szCs w:val="22"/>
        </w:rPr>
        <w:t>At orientere bydelsmødre</w:t>
      </w:r>
      <w:r w:rsidR="00975BB1">
        <w:rPr>
          <w:szCs w:val="22"/>
        </w:rPr>
        <w:t xml:space="preserve"> løbende</w:t>
      </w:r>
      <w:r>
        <w:rPr>
          <w:szCs w:val="22"/>
        </w:rPr>
        <w:t xml:space="preserve"> </w:t>
      </w:r>
      <w:r w:rsidRPr="0030175A">
        <w:rPr>
          <w:szCs w:val="22"/>
        </w:rPr>
        <w:t>om kommu</w:t>
      </w:r>
      <w:r w:rsidR="001D7F6B">
        <w:rPr>
          <w:szCs w:val="22"/>
        </w:rPr>
        <w:t>nale og lokale aktiviteter</w:t>
      </w:r>
    </w:p>
    <w:p w:rsidR="001D7F6B" w:rsidRPr="0030175A" w:rsidRDefault="001D7F6B" w:rsidP="0030175A">
      <w:pPr>
        <w:pStyle w:val="Listeafsnit"/>
        <w:numPr>
          <w:ilvl w:val="0"/>
          <w:numId w:val="8"/>
        </w:numPr>
        <w:rPr>
          <w:szCs w:val="22"/>
        </w:rPr>
      </w:pPr>
      <w:r>
        <w:rPr>
          <w:szCs w:val="22"/>
        </w:rPr>
        <w:t xml:space="preserve">At </w:t>
      </w:r>
      <w:r w:rsidR="002252B9">
        <w:rPr>
          <w:szCs w:val="22"/>
        </w:rPr>
        <w:t>sparre og vejlede i konkrete spørgsmål og henvise til relevante samarbejdsparter</w:t>
      </w:r>
    </w:p>
    <w:p w:rsidR="0030175A" w:rsidRPr="0030175A" w:rsidRDefault="0030175A" w:rsidP="0030175A">
      <w:pPr>
        <w:ind w:left="360"/>
      </w:pPr>
    </w:p>
    <w:p w:rsidR="0030175A" w:rsidRDefault="0030175A" w:rsidP="0030175A">
      <w:pPr>
        <w:rPr>
          <w:u w:val="single"/>
        </w:rPr>
      </w:pPr>
      <w:r>
        <w:rPr>
          <w:u w:val="single"/>
        </w:rPr>
        <w:t>Netværksmøderne</w:t>
      </w:r>
      <w:r w:rsidR="0001023F">
        <w:rPr>
          <w:u w:val="single"/>
        </w:rPr>
        <w:t xml:space="preserve"> 2015</w:t>
      </w:r>
    </w:p>
    <w:p w:rsidR="00DC534E" w:rsidRDefault="001D7F6B" w:rsidP="00DC534E">
      <w:r>
        <w:t>De</w:t>
      </w:r>
      <w:r w:rsidR="0092555E">
        <w:t>r</w:t>
      </w:r>
      <w:r>
        <w:t xml:space="preserve"> afholdes omkring </w:t>
      </w:r>
      <w:r w:rsidR="00157671">
        <w:t xml:space="preserve">fem </w:t>
      </w:r>
      <w:r>
        <w:t xml:space="preserve">netværksmøderne om året. </w:t>
      </w:r>
      <w:r w:rsidR="00DC534E" w:rsidRPr="001E6640">
        <w:t>Der har i de første 9 måneder af 2015 været afholdt 4 netværksmøder.</w:t>
      </w:r>
      <w:r w:rsidR="00DC534E">
        <w:t xml:space="preserve"> </w:t>
      </w:r>
      <w:r w:rsidR="00DC534E" w:rsidRPr="001E6640">
        <w:t>6 bydelsmødre har deltaget i min. 1 af disse møder.</w:t>
      </w:r>
    </w:p>
    <w:p w:rsidR="00DC534E" w:rsidRDefault="00DC534E" w:rsidP="00DC534E"/>
    <w:p w:rsidR="00D95C7E" w:rsidRDefault="001D7F6B" w:rsidP="00DC534E">
      <w:r>
        <w:t xml:space="preserve">Netværksmøderne holdes på skift af forskellige bydelsmødre, der har lyst til at lægge hus til. </w:t>
      </w:r>
    </w:p>
    <w:p w:rsidR="00D95C7E" w:rsidRDefault="00D95C7E" w:rsidP="00DC534E"/>
    <w:p w:rsidR="001D7F6B" w:rsidRPr="001E6640" w:rsidRDefault="001D7F6B" w:rsidP="00DC534E">
      <w:r w:rsidRPr="001E6640">
        <w:t>På netværksmøderne</w:t>
      </w:r>
      <w:r>
        <w:t>:</w:t>
      </w:r>
    </w:p>
    <w:p w:rsidR="001D7F6B" w:rsidRPr="001E6640" w:rsidRDefault="001D7F6B" w:rsidP="001D7F6B"/>
    <w:p w:rsidR="001D7F6B" w:rsidRPr="001E6640" w:rsidRDefault="001D7F6B" w:rsidP="001D7F6B">
      <w:pPr>
        <w:pStyle w:val="Listeafsnit"/>
        <w:numPr>
          <w:ilvl w:val="0"/>
          <w:numId w:val="6"/>
        </w:numPr>
      </w:pPr>
      <w:r w:rsidRPr="001E6640">
        <w:t>Koordinerer bydelsmødre og koordinator aktiviteterne</w:t>
      </w:r>
    </w:p>
    <w:p w:rsidR="002252B9" w:rsidRDefault="001D7F6B" w:rsidP="001D7F6B">
      <w:pPr>
        <w:pStyle w:val="Listeafsnit"/>
        <w:numPr>
          <w:ilvl w:val="0"/>
          <w:numId w:val="6"/>
        </w:numPr>
      </w:pPr>
      <w:r>
        <w:t>Får b</w:t>
      </w:r>
      <w:r w:rsidRPr="001E6640">
        <w:t>ydelsmødrene støtte, når de har haft svære samtaler</w:t>
      </w:r>
    </w:p>
    <w:p w:rsidR="001D7F6B" w:rsidRPr="001E6640" w:rsidRDefault="002252B9" w:rsidP="001D7F6B">
      <w:pPr>
        <w:pStyle w:val="Listeafsnit"/>
        <w:numPr>
          <w:ilvl w:val="0"/>
          <w:numId w:val="6"/>
        </w:numPr>
      </w:pPr>
      <w:r>
        <w:t>Udveksles idéer og erfaringer</w:t>
      </w:r>
    </w:p>
    <w:p w:rsidR="001D7F6B" w:rsidRPr="001E6640" w:rsidRDefault="001D7F6B" w:rsidP="001D7F6B">
      <w:pPr>
        <w:pStyle w:val="Listeafsnit"/>
        <w:numPr>
          <w:ilvl w:val="0"/>
          <w:numId w:val="6"/>
        </w:numPr>
      </w:pPr>
      <w:r>
        <w:t>Er der i</w:t>
      </w:r>
      <w:r w:rsidRPr="001E6640">
        <w:t>nspiration fra de andre b</w:t>
      </w:r>
      <w:r w:rsidR="002252B9">
        <w:t>ydelsmødre og fra koordinatoren</w:t>
      </w:r>
    </w:p>
    <w:p w:rsidR="001D7F6B" w:rsidRPr="001E6640" w:rsidRDefault="001D7F6B" w:rsidP="001D7F6B">
      <w:pPr>
        <w:pStyle w:val="Listeafsnit"/>
        <w:numPr>
          <w:ilvl w:val="0"/>
          <w:numId w:val="6"/>
        </w:numPr>
      </w:pPr>
      <w:r>
        <w:t xml:space="preserve">Informerer koordinator </w:t>
      </w:r>
      <w:r w:rsidRPr="001E6640">
        <w:t>om lokale og kommune aktiviteter</w:t>
      </w:r>
    </w:p>
    <w:p w:rsidR="0030175A" w:rsidRDefault="0030175A" w:rsidP="0030175A">
      <w:pPr>
        <w:rPr>
          <w:u w:val="single"/>
        </w:rPr>
      </w:pPr>
    </w:p>
    <w:p w:rsidR="001D7F6B" w:rsidRPr="001E6640" w:rsidRDefault="001D7F6B" w:rsidP="001D7F6B">
      <w:r w:rsidRPr="001E6640">
        <w:t>Bydelsmødre, som ikke har mulighed for at deltage på netværksmødet ajourføres af koordinator og af de andre bydelsmødre.</w:t>
      </w:r>
    </w:p>
    <w:p w:rsidR="001D7F6B" w:rsidRDefault="001D7F6B" w:rsidP="0030175A">
      <w:pPr>
        <w:rPr>
          <w:u w:val="single"/>
        </w:rPr>
      </w:pPr>
    </w:p>
    <w:p w:rsidR="00DC534E" w:rsidRPr="001E6640" w:rsidRDefault="001D7F6B" w:rsidP="00DC534E">
      <w:r>
        <w:t xml:space="preserve">Netværksmøderne er centrale for bydelsmødrene motivation og engagement. </w:t>
      </w:r>
    </w:p>
    <w:p w:rsidR="00D95C7E" w:rsidRDefault="001D7F6B" w:rsidP="001D7F6B">
      <w:pPr>
        <w:rPr>
          <w:szCs w:val="22"/>
        </w:rPr>
      </w:pPr>
      <w:r>
        <w:t xml:space="preserve"> </w:t>
      </w:r>
    </w:p>
    <w:p w:rsidR="001D7F6B" w:rsidRPr="001D7F6B" w:rsidRDefault="001D7F6B" w:rsidP="001D7F6B">
      <w:pPr>
        <w:rPr>
          <w:szCs w:val="22"/>
        </w:rPr>
      </w:pPr>
      <w:r>
        <w:rPr>
          <w:szCs w:val="22"/>
        </w:rPr>
        <w:t>Billeder fra netværksmøde:</w:t>
      </w:r>
    </w:p>
    <w:p w:rsidR="001D7F6B" w:rsidRPr="001E6640" w:rsidRDefault="001D7F6B" w:rsidP="001D7F6B">
      <w:pPr>
        <w:rPr>
          <w:b/>
        </w:rPr>
      </w:pPr>
      <w:r w:rsidRPr="001E6640">
        <w:rPr>
          <w:b/>
          <w:noProof/>
          <w:lang w:eastAsia="da-DK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2804160</wp:posOffset>
            </wp:positionH>
            <wp:positionV relativeFrom="paragraph">
              <wp:posOffset>69215</wp:posOffset>
            </wp:positionV>
            <wp:extent cx="2368550" cy="1155700"/>
            <wp:effectExtent l="19050" t="0" r="0" b="0"/>
            <wp:wrapSquare wrapText="bothSides"/>
            <wp:docPr id="2" name="Billede 2" descr="C:\Users\Miasser Hawwa\Documents\Bydelsmødre\2015\billeder\netværksaften hos Su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iasser Hawwa\Documents\Bydelsmødre\2015\billeder\netværksaften hos Suad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5979" t="19375" b="195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0" cy="115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E6640">
        <w:rPr>
          <w:b/>
          <w:noProof/>
          <w:lang w:eastAsia="da-DK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69215</wp:posOffset>
            </wp:positionV>
            <wp:extent cx="2571750" cy="1104900"/>
            <wp:effectExtent l="19050" t="0" r="0" b="0"/>
            <wp:wrapSquare wrapText="bothSides"/>
            <wp:docPr id="3" name="Billede 1" descr="C:\Users\Miasser Hawwa\Documents\Bydelsmødre\billeder\hyggeaften 19 sep\hyggeaften 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asser Hawwa\Documents\Bydelsmødre\billeder\hyggeaften 19 sep\hyggeaften 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14619" t="37517" r="4822" b="16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7F6B" w:rsidRPr="001E6640" w:rsidRDefault="001D7F6B" w:rsidP="001D7F6B">
      <w:pPr>
        <w:rPr>
          <w:b/>
        </w:rPr>
      </w:pPr>
    </w:p>
    <w:p w:rsidR="00DC510A" w:rsidRDefault="00DC510A" w:rsidP="0030175A">
      <w:pPr>
        <w:rPr>
          <w:u w:val="single"/>
        </w:rPr>
      </w:pPr>
    </w:p>
    <w:p w:rsidR="00DC510A" w:rsidRDefault="00DC510A" w:rsidP="0030175A">
      <w:pPr>
        <w:rPr>
          <w:u w:val="single"/>
        </w:rPr>
      </w:pPr>
    </w:p>
    <w:p w:rsidR="00DC510A" w:rsidRDefault="00DC510A" w:rsidP="0030175A">
      <w:pPr>
        <w:rPr>
          <w:u w:val="single"/>
        </w:rPr>
      </w:pPr>
    </w:p>
    <w:p w:rsidR="00DC510A" w:rsidRDefault="00DC510A" w:rsidP="0030175A">
      <w:pPr>
        <w:rPr>
          <w:u w:val="single"/>
        </w:rPr>
      </w:pPr>
    </w:p>
    <w:p w:rsidR="00DC510A" w:rsidRDefault="00DC510A" w:rsidP="0030175A">
      <w:pPr>
        <w:rPr>
          <w:u w:val="single"/>
        </w:rPr>
      </w:pPr>
    </w:p>
    <w:p w:rsidR="00DC510A" w:rsidRDefault="00DC510A" w:rsidP="0030175A">
      <w:pPr>
        <w:rPr>
          <w:u w:val="single"/>
        </w:rPr>
      </w:pPr>
    </w:p>
    <w:p w:rsidR="00DC534E" w:rsidRDefault="00622C29" w:rsidP="0030175A">
      <w:pPr>
        <w:rPr>
          <w:u w:val="single"/>
        </w:rPr>
      </w:pPr>
      <w:r>
        <w:rPr>
          <w:u w:val="single"/>
        </w:rPr>
        <w:t>Samar</w:t>
      </w:r>
      <w:r w:rsidR="00093442">
        <w:rPr>
          <w:u w:val="single"/>
        </w:rPr>
        <w:t>bejde</w:t>
      </w:r>
      <w:r w:rsidR="0032183E">
        <w:rPr>
          <w:u w:val="single"/>
        </w:rPr>
        <w:t xml:space="preserve"> med professionelle og frivillige</w:t>
      </w:r>
    </w:p>
    <w:p w:rsidR="009B13A3" w:rsidRDefault="00BA6BC6" w:rsidP="0087123C">
      <w:r>
        <w:t xml:space="preserve">I løbet af 2015 har 11 </w:t>
      </w:r>
      <w:proofErr w:type="spellStart"/>
      <w:r>
        <w:t>fagpersoner</w:t>
      </w:r>
      <w:proofErr w:type="spellEnd"/>
      <w:r>
        <w:t xml:space="preserve"> hen</w:t>
      </w:r>
      <w:r w:rsidR="00FE5533">
        <w:t>vendt sig til bydelsmødrene i forbindelse med borgere, der kan have</w:t>
      </w:r>
      <w:r w:rsidR="00DC510A">
        <w:t xml:space="preserve"> </w:t>
      </w:r>
      <w:r w:rsidR="00FE5533">
        <w:t xml:space="preserve">behov for en </w:t>
      </w:r>
      <w:proofErr w:type="spellStart"/>
      <w:r w:rsidR="00FE5533">
        <w:t>bydelsmor</w:t>
      </w:r>
      <w:proofErr w:type="spellEnd"/>
      <w:r>
        <w:t>.</w:t>
      </w:r>
      <w:r w:rsidR="00DC510A">
        <w:t xml:space="preserve"> </w:t>
      </w:r>
      <w:r w:rsidR="00622C29">
        <w:t xml:space="preserve">En del af </w:t>
      </w:r>
      <w:proofErr w:type="spellStart"/>
      <w:r w:rsidR="00622C29">
        <w:t>bydelsmorindsatsen</w:t>
      </w:r>
      <w:proofErr w:type="spellEnd"/>
      <w:r w:rsidR="00622C29">
        <w:t xml:space="preserve"> handler o</w:t>
      </w:r>
      <w:r w:rsidR="0087123C">
        <w:t xml:space="preserve">m, at </w:t>
      </w:r>
      <w:proofErr w:type="spellStart"/>
      <w:r w:rsidR="0087123C">
        <w:t>fagpersoner</w:t>
      </w:r>
      <w:proofErr w:type="spellEnd"/>
      <w:r w:rsidR="0087123C">
        <w:t xml:space="preserve"> kan trække på en </w:t>
      </w:r>
      <w:proofErr w:type="spellStart"/>
      <w:r w:rsidR="0087123C">
        <w:t>bydelsmor</w:t>
      </w:r>
      <w:proofErr w:type="spellEnd"/>
      <w:r w:rsidR="0087123C">
        <w:t>, når de møder en borger, der kan have brug for en udstrakt hånd.</w:t>
      </w:r>
    </w:p>
    <w:p w:rsidR="00F96EEE" w:rsidRDefault="00F96EEE" w:rsidP="0087123C"/>
    <w:p w:rsidR="009B13A3" w:rsidRDefault="0087123C" w:rsidP="009B13A3">
      <w:pPr>
        <w:pStyle w:val="Listeafsnit"/>
        <w:numPr>
          <w:ilvl w:val="0"/>
          <w:numId w:val="19"/>
        </w:numPr>
      </w:pPr>
      <w:r w:rsidRPr="001E6640">
        <w:t>Det kan være den fraskilte mor, som har brug for et netværk</w:t>
      </w:r>
    </w:p>
    <w:p w:rsidR="009B13A3" w:rsidRDefault="009B13A3" w:rsidP="009B13A3">
      <w:pPr>
        <w:pStyle w:val="Listeafsnit"/>
        <w:numPr>
          <w:ilvl w:val="0"/>
          <w:numId w:val="19"/>
        </w:numPr>
      </w:pPr>
      <w:r>
        <w:t>K</w:t>
      </w:r>
      <w:r w:rsidR="0087123C" w:rsidRPr="001E6640">
        <w:t>vinden, der har brug for at drøft</w:t>
      </w:r>
      <w:r>
        <w:t>e forholdet til teenagedatteren</w:t>
      </w:r>
    </w:p>
    <w:p w:rsidR="009B13A3" w:rsidRDefault="009B13A3" w:rsidP="009B13A3">
      <w:pPr>
        <w:pStyle w:val="Listeafsnit"/>
        <w:numPr>
          <w:ilvl w:val="0"/>
          <w:numId w:val="19"/>
        </w:numPr>
      </w:pPr>
      <w:r>
        <w:t>D</w:t>
      </w:r>
      <w:r w:rsidR="0087123C" w:rsidRPr="001E6640">
        <w:t xml:space="preserve">en gravide </w:t>
      </w:r>
      <w:r>
        <w:t>kvinde, som vil finde børnetøj</w:t>
      </w:r>
    </w:p>
    <w:p w:rsidR="009B13A3" w:rsidRDefault="009B13A3" w:rsidP="009B13A3"/>
    <w:p w:rsidR="00093442" w:rsidRPr="001E6640" w:rsidRDefault="00F155BB" w:rsidP="00093442">
      <w:r>
        <w:rPr>
          <w:noProof/>
          <w:lang w:eastAsia="da-DK"/>
        </w:rPr>
        <w:lastRenderedPageBreak/>
        <w:pict>
          <v:shape id="_x0000_s1040" type="#_x0000_t63" style="position:absolute;margin-left:287.7pt;margin-top:1.4pt;width:207.3pt;height:198.1pt;z-index:251671552;mso-wrap-distance-top:7.2pt;mso-wrap-distance-bottom:7.2pt;mso-position-horizontal-relative:margin;mso-position-vertical-relative:margin" o:allowincell="f" adj="-516,19479" fillcolor="#cf7b79 [2421]" strokecolor="#969696" strokeweight=".5pt">
            <v:fill opacity="19661f"/>
            <v:textbox style="mso-next-textbox:#_x0000_s1040" inset="10.8pt,7.2pt,10.8pt">
              <w:txbxContent>
                <w:p w:rsidR="00763BCF" w:rsidRDefault="00763BCF" w:rsidP="00026448">
                  <w:pP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</w:pPr>
                  <w:r w:rsidRPr="004B686A"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 xml:space="preserve">”Jeg har konkret brugt en </w:t>
                  </w:r>
                  <w:proofErr w:type="spellStart"/>
                  <w:r w:rsidRPr="004B686A"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bydelsmor</w:t>
                  </w:r>
                  <w:proofErr w:type="spellEnd"/>
                  <w:r w:rsidRPr="004B686A"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 xml:space="preserve"> i forbindelse med en kvinde, der ønskede at blive skilt fra sin mand. Hun havde boet her i 20 år og havde inte</w:t>
                  </w:r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 xml:space="preserve">t netværk. jeg fik formidlet kontakt til en tyrkisk talende </w:t>
                  </w:r>
                  <w:proofErr w:type="spellStart"/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bydelsmor</w:t>
                  </w:r>
                  <w:proofErr w:type="spellEnd"/>
                  <w:r>
                    <w:rPr>
                      <w:rFonts w:eastAsiaTheme="majorEastAsia" w:cstheme="majorBidi"/>
                      <w:i/>
                      <w:iCs/>
                      <w:sz w:val="16"/>
                      <w:szCs w:val="16"/>
                    </w:rPr>
                    <w:t>, der havde samme modersmål. Hun hjalp hende videre med de praktiske ting og med få skabt et netværk”</w:t>
                  </w:r>
                </w:p>
                <w:p w:rsidR="00763BCF" w:rsidRPr="00026448" w:rsidRDefault="00763BCF" w:rsidP="00026448">
                  <w:pPr>
                    <w:rPr>
                      <w:rFonts w:asciiTheme="majorHAnsi" w:eastAsiaTheme="majorEastAsia" w:hAnsiTheme="majorHAnsi" w:cstheme="majorBidi"/>
                      <w:iCs/>
                      <w:sz w:val="24"/>
                    </w:rPr>
                  </w:pPr>
                  <w:r>
                    <w:rPr>
                      <w:rFonts w:eastAsiaTheme="majorEastAsia" w:cstheme="majorBidi"/>
                      <w:iCs/>
                      <w:sz w:val="16"/>
                      <w:szCs w:val="16"/>
                    </w:rPr>
                    <w:t>(Forebyggende socialrådgiver)</w:t>
                  </w:r>
                </w:p>
              </w:txbxContent>
            </v:textbox>
            <w10:wrap type="square" anchorx="margin" anchory="margin"/>
          </v:shape>
        </w:pict>
      </w:r>
      <w:r w:rsidR="00093442" w:rsidRPr="001E6640">
        <w:t xml:space="preserve">Ved sidste sammenkomst var der henvendelser fra </w:t>
      </w:r>
      <w:r w:rsidR="00810628">
        <w:t>borgere, som gerne vil give en praktisk hånd</w:t>
      </w:r>
      <w:r w:rsidR="00093442" w:rsidRPr="001E6640">
        <w:t xml:space="preserve"> med ved bydelsmødrenes fremtidige aktiviteter.</w:t>
      </w:r>
    </w:p>
    <w:p w:rsidR="00093442" w:rsidRPr="001E6640" w:rsidRDefault="00093442" w:rsidP="00093442"/>
    <w:p w:rsidR="00093442" w:rsidRPr="001E6640" w:rsidRDefault="00093442" w:rsidP="00093442">
      <w:r w:rsidRPr="001E6640">
        <w:t>By</w:t>
      </w:r>
      <w:r w:rsidR="00810628">
        <w:t>delsmødre henviser til Røde Kors´</w:t>
      </w:r>
      <w:r w:rsidRPr="001E6640">
        <w:t xml:space="preserve"> frivilliggruppe og omvendt, ligesom der arbejdes tæt sammen med </w:t>
      </w:r>
      <w:proofErr w:type="spellStart"/>
      <w:r w:rsidR="003E0487">
        <w:t>Integrationsråd</w:t>
      </w:r>
      <w:proofErr w:type="spellEnd"/>
      <w:r w:rsidR="002252B9">
        <w:t xml:space="preserve">, Multikulturel Forening, </w:t>
      </w:r>
      <w:proofErr w:type="spellStart"/>
      <w:r w:rsidR="002252B9">
        <w:t>Venligboerne</w:t>
      </w:r>
      <w:proofErr w:type="spellEnd"/>
      <w:r w:rsidR="002252B9">
        <w:t xml:space="preserve"> </w:t>
      </w:r>
      <w:r w:rsidR="001216D1">
        <w:t>og de kommunale integrationsaktiviteter.</w:t>
      </w:r>
    </w:p>
    <w:p w:rsidR="00093442" w:rsidRPr="001E6640" w:rsidRDefault="00093442" w:rsidP="002F65FD"/>
    <w:p w:rsidR="009C6993" w:rsidRPr="0087123C" w:rsidRDefault="0087123C" w:rsidP="002F65FD">
      <w:pPr>
        <w:rPr>
          <w:u w:val="single"/>
        </w:rPr>
      </w:pPr>
      <w:r>
        <w:rPr>
          <w:u w:val="single"/>
        </w:rPr>
        <w:t>A</w:t>
      </w:r>
      <w:r w:rsidR="00346A20" w:rsidRPr="0087123C">
        <w:rPr>
          <w:u w:val="single"/>
        </w:rPr>
        <w:t>ktiviteter</w:t>
      </w:r>
    </w:p>
    <w:p w:rsidR="0031695D" w:rsidRDefault="00810628" w:rsidP="002F65FD">
      <w:r>
        <w:t xml:space="preserve">Bydelsmødrene </w:t>
      </w:r>
      <w:r w:rsidR="00C11529">
        <w:t xml:space="preserve">arbejder både med den direkte kontakt til isolerede kvinder, og </w:t>
      </w:r>
      <w:r>
        <w:t>står for</w:t>
      </w:r>
      <w:r w:rsidR="0087123C">
        <w:t xml:space="preserve"> </w:t>
      </w:r>
      <w:r w:rsidR="0031695D">
        <w:t xml:space="preserve">og deltager i </w:t>
      </w:r>
      <w:r w:rsidR="0087123C">
        <w:t xml:space="preserve">forskelligartede aktiviteter i lokalområdet. </w:t>
      </w:r>
      <w:r w:rsidR="0031695D">
        <w:t xml:space="preserve">Alle aktiviteter har fokus på at skabe </w:t>
      </w:r>
      <w:r w:rsidR="001216D1">
        <w:t>nye relationer samt bygge bro til kommunens tilbud:</w:t>
      </w:r>
    </w:p>
    <w:p w:rsidR="0031695D" w:rsidRDefault="0031695D" w:rsidP="002F65FD"/>
    <w:p w:rsidR="0031695D" w:rsidRDefault="0001023F" w:rsidP="0031695D">
      <w:pPr>
        <w:pStyle w:val="Listeafsnit"/>
        <w:numPr>
          <w:ilvl w:val="0"/>
          <w:numId w:val="9"/>
        </w:numPr>
      </w:pPr>
      <w:r>
        <w:t>Individuelle</w:t>
      </w:r>
      <w:r w:rsidR="0031695D">
        <w:t xml:space="preserve"> kontakter </w:t>
      </w:r>
    </w:p>
    <w:p w:rsidR="0001023F" w:rsidRDefault="0001023F" w:rsidP="0001023F">
      <w:pPr>
        <w:pStyle w:val="Listeafsnit"/>
        <w:numPr>
          <w:ilvl w:val="0"/>
          <w:numId w:val="9"/>
        </w:numPr>
      </w:pPr>
      <w:r>
        <w:t>Information om kommunens tilbud</w:t>
      </w:r>
    </w:p>
    <w:p w:rsidR="00346A20" w:rsidRDefault="0001023F" w:rsidP="0031695D">
      <w:pPr>
        <w:pStyle w:val="Listeafsnit"/>
        <w:numPr>
          <w:ilvl w:val="0"/>
          <w:numId w:val="9"/>
        </w:numPr>
      </w:pPr>
      <w:r>
        <w:t>Sociale aktiviteter</w:t>
      </w:r>
    </w:p>
    <w:p w:rsidR="00955BC7" w:rsidRDefault="00955BC7" w:rsidP="0031695D">
      <w:pPr>
        <w:pStyle w:val="Listeafsnit"/>
        <w:numPr>
          <w:ilvl w:val="0"/>
          <w:numId w:val="9"/>
        </w:numPr>
      </w:pPr>
      <w:r>
        <w:t>Synliggørelse af indsatsen</w:t>
      </w:r>
    </w:p>
    <w:p w:rsidR="0031695D" w:rsidRDefault="0031695D" w:rsidP="0031695D"/>
    <w:p w:rsidR="0031695D" w:rsidRPr="0031695D" w:rsidRDefault="0001023F" w:rsidP="0031695D">
      <w:pPr>
        <w:rPr>
          <w:i/>
        </w:rPr>
      </w:pPr>
      <w:r>
        <w:rPr>
          <w:i/>
        </w:rPr>
        <w:t>Individuelle kontakter</w:t>
      </w:r>
      <w:r w:rsidR="001216D1">
        <w:rPr>
          <w:i/>
        </w:rPr>
        <w:t xml:space="preserve"> - eksempler</w:t>
      </w:r>
    </w:p>
    <w:p w:rsidR="00346A20" w:rsidRPr="001E6640" w:rsidRDefault="00346A20" w:rsidP="00346A20">
      <w:pPr>
        <w:pStyle w:val="Listeafsnit"/>
        <w:numPr>
          <w:ilvl w:val="0"/>
          <w:numId w:val="5"/>
        </w:numPr>
      </w:pPr>
      <w:r w:rsidRPr="001E6640">
        <w:t>Brugt kulturelle og sproglige kompetencer til oversættelse og snak om indholdet i breve</w:t>
      </w:r>
      <w:r w:rsidR="0032183E">
        <w:t xml:space="preserve"> fra kommunen eller andre offentlige instanser</w:t>
      </w:r>
    </w:p>
    <w:p w:rsidR="00346A20" w:rsidRPr="001E6640" w:rsidRDefault="00346A20" w:rsidP="00346A20">
      <w:pPr>
        <w:pStyle w:val="Listeafsnit"/>
        <w:numPr>
          <w:ilvl w:val="0"/>
          <w:numId w:val="5"/>
        </w:numPr>
      </w:pPr>
      <w:r w:rsidRPr="001E6640">
        <w:t xml:space="preserve">Hjulpet </w:t>
      </w:r>
      <w:r w:rsidR="009B13A3">
        <w:t xml:space="preserve">en </w:t>
      </w:r>
      <w:r w:rsidRPr="001E6640">
        <w:t xml:space="preserve">nabo med at forstå tankegangen </w:t>
      </w:r>
      <w:r w:rsidR="009B13A3">
        <w:t>i forskellige kulturer</w:t>
      </w:r>
    </w:p>
    <w:p w:rsidR="0001023F" w:rsidRDefault="0001023F" w:rsidP="0001023F">
      <w:pPr>
        <w:pStyle w:val="Listeafsnit"/>
        <w:numPr>
          <w:ilvl w:val="0"/>
          <w:numId w:val="5"/>
        </w:numPr>
      </w:pPr>
      <w:r w:rsidRPr="001E6640">
        <w:t>Rekrutteret kvinder til svømmehold både med og uden børn</w:t>
      </w:r>
    </w:p>
    <w:p w:rsidR="003E0487" w:rsidRDefault="003E0487" w:rsidP="0001023F">
      <w:pPr>
        <w:pStyle w:val="Listeafsnit"/>
        <w:numPr>
          <w:ilvl w:val="0"/>
          <w:numId w:val="5"/>
        </w:numPr>
      </w:pPr>
      <w:r>
        <w:t>Fungeret som bisidder</w:t>
      </w:r>
      <w:r w:rsidR="00975BB1">
        <w:t xml:space="preserve"> </w:t>
      </w:r>
      <w:r w:rsidR="007E2C22">
        <w:t>ved møde i advokatrådgivning</w:t>
      </w:r>
    </w:p>
    <w:p w:rsidR="003E0487" w:rsidRPr="001E6640" w:rsidRDefault="003E0487" w:rsidP="0001023F">
      <w:pPr>
        <w:pStyle w:val="Listeafsnit"/>
        <w:numPr>
          <w:ilvl w:val="0"/>
          <w:numId w:val="5"/>
        </w:numPr>
      </w:pPr>
      <w:r>
        <w:t>Vejledt nogle familier i løsning/ nedtrapning af konflikter mellem forældre og teenagebørn (generationskonflikter)</w:t>
      </w:r>
    </w:p>
    <w:p w:rsidR="0001023F" w:rsidRDefault="0001023F" w:rsidP="0001023F"/>
    <w:p w:rsidR="0001023F" w:rsidRPr="0001023F" w:rsidRDefault="0001023F" w:rsidP="0001023F">
      <w:pPr>
        <w:rPr>
          <w:i/>
        </w:rPr>
      </w:pPr>
      <w:r>
        <w:rPr>
          <w:i/>
        </w:rPr>
        <w:t>Information om kommunens tilbud</w:t>
      </w:r>
      <w:r w:rsidR="001216D1">
        <w:rPr>
          <w:i/>
        </w:rPr>
        <w:t xml:space="preserve"> - eksempler</w:t>
      </w:r>
    </w:p>
    <w:p w:rsidR="00346A20" w:rsidRPr="001E6640" w:rsidRDefault="00346A20" w:rsidP="00346A20">
      <w:pPr>
        <w:pStyle w:val="Listeafsnit"/>
        <w:numPr>
          <w:ilvl w:val="0"/>
          <w:numId w:val="5"/>
        </w:numPr>
      </w:pPr>
      <w:r w:rsidRPr="001E6640">
        <w:t>Opsat løbesedler og opslag om diverse sociale aktiviteter rundt om i kommunen</w:t>
      </w:r>
    </w:p>
    <w:p w:rsidR="00975BB1" w:rsidRDefault="0001023F" w:rsidP="0001023F">
      <w:pPr>
        <w:pStyle w:val="Listeafsnit"/>
        <w:numPr>
          <w:ilvl w:val="0"/>
          <w:numId w:val="5"/>
        </w:numPr>
      </w:pPr>
      <w:r w:rsidRPr="001E6640">
        <w:t>Bidr</w:t>
      </w:r>
      <w:r w:rsidR="0032183E">
        <w:t>aget</w:t>
      </w:r>
      <w:r w:rsidR="00975BB1">
        <w:t xml:space="preserve"> med idéer til tilbud om sund levevis </w:t>
      </w:r>
      <w:r w:rsidR="007E2C22">
        <w:t xml:space="preserve">fx i regi af </w:t>
      </w:r>
      <w:proofErr w:type="spellStart"/>
      <w:r w:rsidR="007E2C22">
        <w:t>Sundhedshuset</w:t>
      </w:r>
      <w:proofErr w:type="spellEnd"/>
    </w:p>
    <w:p w:rsidR="001216D1" w:rsidRDefault="001216D1" w:rsidP="0001023F">
      <w:pPr>
        <w:pStyle w:val="Listeafsnit"/>
        <w:numPr>
          <w:ilvl w:val="0"/>
          <w:numId w:val="5"/>
        </w:numPr>
      </w:pPr>
      <w:r>
        <w:t>Inviteret sundhedsformidlere til dialogmøder</w:t>
      </w:r>
      <w:r w:rsidR="00975BB1">
        <w:t xml:space="preserve">, </w:t>
      </w:r>
      <w:r w:rsidR="00AD458B">
        <w:t>hvor de fortæller om sundhed, sygdom og tilbud i Ballerup kommune</w:t>
      </w:r>
    </w:p>
    <w:p w:rsidR="0001023F" w:rsidRDefault="0001023F" w:rsidP="0001023F"/>
    <w:p w:rsidR="0001023F" w:rsidRDefault="0001023F" w:rsidP="0001023F">
      <w:pPr>
        <w:rPr>
          <w:i/>
        </w:rPr>
      </w:pPr>
      <w:r>
        <w:rPr>
          <w:i/>
        </w:rPr>
        <w:t>Sociale aktiviteter</w:t>
      </w:r>
      <w:r w:rsidR="001216D1">
        <w:rPr>
          <w:i/>
        </w:rPr>
        <w:t xml:space="preserve"> </w:t>
      </w:r>
      <w:r w:rsidR="00AC08B5">
        <w:rPr>
          <w:i/>
        </w:rPr>
        <w:t>–</w:t>
      </w:r>
      <w:r w:rsidR="001216D1">
        <w:rPr>
          <w:i/>
        </w:rPr>
        <w:t xml:space="preserve"> eksempler</w:t>
      </w:r>
    </w:p>
    <w:p w:rsidR="00AC08B5" w:rsidRDefault="00F155BB" w:rsidP="00AC08B5">
      <w:r w:rsidRPr="00F155BB">
        <w:rPr>
          <w:i/>
          <w:noProof/>
        </w:rPr>
        <w:pict>
          <v:shape id="_x0000_s1036" type="#_x0000_t63" style="position:absolute;margin-left:293.05pt;margin-top:522.45pt;width:171.8pt;height:116pt;z-index:251658240;mso-wrap-distance-top:7.2pt;mso-wrap-distance-bottom:7.2pt;mso-position-horizontal-relative:margin;mso-position-vertical-relative:margin" o:allowincell="f" adj="-1396,18807" fillcolor="#cf7b79 [2421]" strokecolor="#969696" strokeweight=".5pt">
            <v:fill opacity="19661f"/>
            <v:textbox style="mso-next-textbox:#_x0000_s1036" inset="10.8pt,7.2pt,10.8pt">
              <w:txbxContent>
                <w:p w:rsidR="00763BCF" w:rsidRDefault="00763BCF" w:rsidP="00AC08B5">
                  <w:pPr>
                    <w:rPr>
                      <w:rFonts w:asciiTheme="majorHAnsi" w:eastAsiaTheme="majorEastAsia" w:hAnsiTheme="majorHAnsi" w:cstheme="majorBidi"/>
                      <w:i/>
                      <w:iCs/>
                      <w:color w:val="5A5A5A" w:themeColor="text1" w:themeTint="A5"/>
                      <w:sz w:val="24"/>
                    </w:rPr>
                  </w:pPr>
                  <w:r w:rsidRPr="00AC08B5">
                    <w:rPr>
                      <w:sz w:val="16"/>
                      <w:szCs w:val="16"/>
                    </w:rPr>
                    <w:t>”</w:t>
                  </w:r>
                  <w:r w:rsidRPr="00770BF9">
                    <w:rPr>
                      <w:i/>
                      <w:sz w:val="16"/>
                      <w:szCs w:val="16"/>
                    </w:rPr>
                    <w:t>Det er vigtigt også at deltage i aktiviteter udenfor ens eget boligområde. Så lærer man nye mennesker at kende og får også motion</w:t>
                  </w:r>
                  <w:r w:rsidRPr="00AC08B5">
                    <w:rPr>
                      <w:sz w:val="16"/>
                      <w:szCs w:val="16"/>
                    </w:rPr>
                    <w:t>”</w:t>
                  </w:r>
                  <w:r>
                    <w:rPr>
                      <w:i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(</w:t>
                  </w:r>
                  <w:proofErr w:type="spellStart"/>
                  <w:r>
                    <w:rPr>
                      <w:sz w:val="16"/>
                      <w:szCs w:val="16"/>
                    </w:rPr>
                    <w:t>Bydelsmor</w:t>
                  </w:r>
                  <w:proofErr w:type="spellEnd"/>
                  <w:r>
                    <w:rPr>
                      <w:sz w:val="16"/>
                      <w:szCs w:val="16"/>
                    </w:rPr>
                    <w:t>)</w:t>
                  </w:r>
                </w:p>
              </w:txbxContent>
            </v:textbox>
            <w10:wrap type="square" anchorx="margin" anchory="margin"/>
          </v:shape>
        </w:pict>
      </w:r>
      <w:r w:rsidR="00AC08B5">
        <w:t xml:space="preserve">Selvom bydelsmødrene er organiseret med udgangspunkt i </w:t>
      </w:r>
      <w:proofErr w:type="spellStart"/>
      <w:r w:rsidR="00AC08B5">
        <w:t>Hede-</w:t>
      </w:r>
      <w:proofErr w:type="spellEnd"/>
      <w:r w:rsidR="00AC08B5">
        <w:t xml:space="preserve"> og </w:t>
      </w:r>
      <w:proofErr w:type="spellStart"/>
      <w:r w:rsidR="00AC08B5">
        <w:t>Magleparken</w:t>
      </w:r>
      <w:proofErr w:type="spellEnd"/>
      <w:r w:rsidR="00AC08B5">
        <w:t xml:space="preserve"> og Grantoften, foregår der mange aktiviteter, d</w:t>
      </w:r>
      <w:r w:rsidR="0032183E">
        <w:t>er ikke fysisk er placeret der:</w:t>
      </w:r>
    </w:p>
    <w:p w:rsidR="00346A20" w:rsidRPr="001E6640" w:rsidRDefault="00763BCF" w:rsidP="0001023F">
      <w:pPr>
        <w:pStyle w:val="Listeafsnit"/>
        <w:numPr>
          <w:ilvl w:val="0"/>
          <w:numId w:val="5"/>
        </w:numPr>
        <w:ind w:left="714" w:hanging="357"/>
      </w:pPr>
      <w:r>
        <w:t>Deltaget i b</w:t>
      </w:r>
      <w:r w:rsidR="00346A20" w:rsidRPr="001E6640">
        <w:t>ustur for nytilflyttere og medvirkede til, at der blev knyttet gode kontakter</w:t>
      </w:r>
      <w:r>
        <w:t xml:space="preserve"> mellem de nyankomne</w:t>
      </w:r>
    </w:p>
    <w:p w:rsidR="00346A20" w:rsidRDefault="00346A20" w:rsidP="0001023F">
      <w:pPr>
        <w:pStyle w:val="Listeafsnit"/>
        <w:numPr>
          <w:ilvl w:val="0"/>
          <w:numId w:val="5"/>
        </w:numPr>
        <w:ind w:left="714" w:hanging="357"/>
      </w:pPr>
      <w:r w:rsidRPr="001E6640">
        <w:t>Startet og formidlet stor indsamling af børnetøj og effekter til nye flygtninge</w:t>
      </w:r>
    </w:p>
    <w:p w:rsidR="0001023F" w:rsidRDefault="0001023F" w:rsidP="0001023F">
      <w:pPr>
        <w:pStyle w:val="Listeafsnit"/>
        <w:numPr>
          <w:ilvl w:val="0"/>
          <w:numId w:val="5"/>
        </w:numPr>
        <w:ind w:left="714" w:hanging="357"/>
      </w:pPr>
      <w:r>
        <w:t>Mors dag</w:t>
      </w:r>
      <w:r w:rsidR="007E2C22">
        <w:t>s arrangement</w:t>
      </w:r>
      <w:r w:rsidR="005C558B">
        <w:t xml:space="preserve">. Bydelsmødrene inviterede til </w:t>
      </w:r>
      <w:r w:rsidR="007E2C22">
        <w:t>fælles spisnin</w:t>
      </w:r>
      <w:r w:rsidR="005C558B">
        <w:t>g og informerede om lokale aktiviteter</w:t>
      </w:r>
    </w:p>
    <w:p w:rsidR="0001023F" w:rsidRPr="001E6640" w:rsidRDefault="005C558B" w:rsidP="0001023F">
      <w:pPr>
        <w:pStyle w:val="Listeafsnit"/>
        <w:numPr>
          <w:ilvl w:val="0"/>
          <w:numId w:val="5"/>
        </w:numPr>
        <w:ind w:left="714" w:hanging="357"/>
      </w:pPr>
      <w:r>
        <w:lastRenderedPageBreak/>
        <w:t>Mellemøstlig nytårsfest (</w:t>
      </w:r>
      <w:proofErr w:type="spellStart"/>
      <w:r>
        <w:t>Newroz</w:t>
      </w:r>
      <w:proofErr w:type="spellEnd"/>
      <w:r>
        <w:t>). Bydelsmødrene indgik i samarbejde med kurdiske kvinder om at skabe en festlig fejring af det mellemøstlige nytår</w:t>
      </w:r>
    </w:p>
    <w:p w:rsidR="0001023F" w:rsidRPr="001E6640" w:rsidRDefault="0001023F" w:rsidP="0001023F">
      <w:pPr>
        <w:pStyle w:val="Listeafsnit"/>
        <w:numPr>
          <w:ilvl w:val="0"/>
          <w:numId w:val="5"/>
        </w:numPr>
        <w:ind w:left="714" w:hanging="357"/>
      </w:pPr>
      <w:r w:rsidRPr="001E6640">
        <w:t>Afslutning på ramadan</w:t>
      </w:r>
      <w:r w:rsidR="005C558B">
        <w:t xml:space="preserve">. Bydelsmødrene stod for </w:t>
      </w:r>
      <w:r w:rsidR="00375A5B">
        <w:t>en festlig aften, hvor nye og gamle borgere kunne mødes. Der blev danset og netværket</w:t>
      </w:r>
    </w:p>
    <w:p w:rsidR="0001023F" w:rsidRDefault="0001023F" w:rsidP="00955BC7">
      <w:pPr>
        <w:pStyle w:val="Listeafsnit"/>
        <w:numPr>
          <w:ilvl w:val="0"/>
          <w:numId w:val="5"/>
        </w:numPr>
        <w:ind w:left="714" w:hanging="357"/>
      </w:pPr>
      <w:r w:rsidRPr="001E6640">
        <w:t>Høstmarked ved Grantoftegård</w:t>
      </w:r>
      <w:r w:rsidR="005C558B">
        <w:t xml:space="preserve">. Bydelsmødrene bakkede op med kagebagning og stod for salg af kaffe under markedet. Snakken gik omkring boden. En </w:t>
      </w:r>
      <w:proofErr w:type="spellStart"/>
      <w:r w:rsidR="005C558B">
        <w:t>bydelsmor</w:t>
      </w:r>
      <w:proofErr w:type="spellEnd"/>
      <w:r w:rsidR="005C558B">
        <w:t xml:space="preserve"> viste nye flygtninge rundt på markedet </w:t>
      </w:r>
    </w:p>
    <w:p w:rsidR="00955BC7" w:rsidRDefault="00955BC7" w:rsidP="00955BC7">
      <w:pPr>
        <w:pStyle w:val="Listeafsnit"/>
        <w:numPr>
          <w:ilvl w:val="0"/>
          <w:numId w:val="5"/>
        </w:numPr>
        <w:ind w:left="714" w:hanging="357"/>
      </w:pPr>
      <w:r>
        <w:t>Torvedagen</w:t>
      </w:r>
      <w:r w:rsidR="005C558B">
        <w:t>. Bydelsmødre inviterede andre med til Torvedagen. Nogle deltog i boderne og andre inspirerede deltagere til at lade sig sundhedsteste</w:t>
      </w:r>
    </w:p>
    <w:p w:rsidR="00955BC7" w:rsidRDefault="00955BC7" w:rsidP="00955BC7">
      <w:pPr>
        <w:pStyle w:val="Listeafsnit"/>
        <w:numPr>
          <w:ilvl w:val="0"/>
          <w:numId w:val="5"/>
        </w:numPr>
        <w:ind w:left="714" w:hanging="357"/>
      </w:pPr>
      <w:r>
        <w:t>Frivillighedsdagen</w:t>
      </w:r>
      <w:r w:rsidR="005C558B">
        <w:t>. Her gjorde bydelsmødrene opmærksom på</w:t>
      </w:r>
      <w:r w:rsidR="00375A5B">
        <w:t xml:space="preserve"> </w:t>
      </w:r>
      <w:proofErr w:type="spellStart"/>
      <w:r w:rsidR="00375A5B">
        <w:t>bydelsmødre-</w:t>
      </w:r>
      <w:proofErr w:type="spellEnd"/>
      <w:r w:rsidR="005C558B">
        <w:t xml:space="preserve"> indsatsen med foldere og informationer</w:t>
      </w:r>
    </w:p>
    <w:p w:rsidR="001216D1" w:rsidRPr="001E6640" w:rsidRDefault="00375A5B" w:rsidP="00955BC7">
      <w:pPr>
        <w:pStyle w:val="Listeafsnit"/>
        <w:numPr>
          <w:ilvl w:val="0"/>
          <w:numId w:val="5"/>
        </w:numPr>
        <w:ind w:left="714" w:hanging="357"/>
      </w:pPr>
      <w:r>
        <w:t>Månedlige f</w:t>
      </w:r>
      <w:r w:rsidR="001216D1">
        <w:t xml:space="preserve">ællesspisninger i </w:t>
      </w:r>
      <w:proofErr w:type="spellStart"/>
      <w:r w:rsidR="001216D1">
        <w:t>Hede-</w:t>
      </w:r>
      <w:proofErr w:type="spellEnd"/>
      <w:r w:rsidR="001216D1">
        <w:t xml:space="preserve"> og </w:t>
      </w:r>
      <w:proofErr w:type="spellStart"/>
      <w:r w:rsidR="001216D1">
        <w:t>Magleparken</w:t>
      </w:r>
      <w:proofErr w:type="spellEnd"/>
      <w:r w:rsidR="005C558B">
        <w:t>. Bydelsmødre inviterer borgere til at deltage, skaber netværk i løbet af aftenen og bidrager med fælles informationer</w:t>
      </w:r>
    </w:p>
    <w:p w:rsidR="005E770D" w:rsidRPr="001E6640" w:rsidRDefault="005E770D" w:rsidP="005E770D">
      <w:pPr>
        <w:rPr>
          <w:b/>
          <w:i/>
        </w:rPr>
      </w:pPr>
      <w:r w:rsidRPr="001E6640">
        <w:rPr>
          <w:b/>
          <w:i/>
        </w:rPr>
        <w:t xml:space="preserve">                                                                                                                                              </w:t>
      </w:r>
    </w:p>
    <w:p w:rsidR="00955BC7" w:rsidRDefault="00955BC7" w:rsidP="00955BC7">
      <w:r>
        <w:t xml:space="preserve">Til de sociale aktiviteter kommer mellem 30 og 90 deltagere. Ved den seneste sammenkomst </w:t>
      </w:r>
      <w:r w:rsidRPr="001E6640">
        <w:t>deltog nyankomne flygtninge fra Syrien. Det var en anledning til at skabe dialog til disse nye borgere.</w:t>
      </w:r>
      <w:r w:rsidR="00AC08B5">
        <w:t xml:space="preserve"> </w:t>
      </w:r>
    </w:p>
    <w:p w:rsidR="00F17365" w:rsidRPr="001E6640" w:rsidRDefault="00F17365" w:rsidP="00F17365">
      <w:pPr>
        <w:pStyle w:val="Listeafsnit"/>
      </w:pPr>
    </w:p>
    <w:p w:rsidR="00143395" w:rsidRPr="001E6640" w:rsidRDefault="00F17365" w:rsidP="00F17365">
      <w:pPr>
        <w:jc w:val="center"/>
      </w:pPr>
      <w:r w:rsidRPr="001E6640">
        <w:rPr>
          <w:noProof/>
          <w:lang w:eastAsia="da-DK"/>
        </w:rPr>
        <w:drawing>
          <wp:inline distT="0" distB="0" distL="0" distR="0">
            <wp:extent cx="1949450" cy="1462088"/>
            <wp:effectExtent l="19050" t="0" r="0" b="0"/>
            <wp:docPr id="1" name="Billede 1" descr="C:\Users\lit\AppData\Local\Microsoft\Windows\Temporary Internet Files\Content.Outlook\9F7XQGB4\11710037_10206458478573675_3399149941732950940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t\AppData\Local\Microsoft\Windows\Temporary Internet Files\Content.Outlook\9F7XQGB4\11710037_10206458478573675_3399149941732950940_o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0" cy="1462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4656" w:rsidRPr="001E6640" w:rsidRDefault="00A54656" w:rsidP="00F17365">
      <w:pPr>
        <w:jc w:val="center"/>
      </w:pPr>
    </w:p>
    <w:p w:rsidR="00C649AB" w:rsidRPr="001E6640" w:rsidRDefault="00C649AB" w:rsidP="002F65FD"/>
    <w:p w:rsidR="006D6F63" w:rsidRDefault="002A46D7" w:rsidP="002F65FD">
      <w:pPr>
        <w:rPr>
          <w:sz w:val="24"/>
          <w:u w:val="single"/>
        </w:rPr>
      </w:pPr>
      <w:r w:rsidRPr="00A1421B">
        <w:rPr>
          <w:sz w:val="24"/>
          <w:u w:val="single"/>
        </w:rPr>
        <w:t>Synliggørelse af indsatsen</w:t>
      </w:r>
    </w:p>
    <w:p w:rsidR="00A1421B" w:rsidRPr="00770BF9" w:rsidRDefault="005E006C" w:rsidP="002F65FD">
      <w:pPr>
        <w:rPr>
          <w:szCs w:val="22"/>
        </w:rPr>
      </w:pPr>
      <w:r w:rsidRPr="00770BF9">
        <w:rPr>
          <w:szCs w:val="22"/>
        </w:rPr>
        <w:t>Bydelsmødrene er også aktive i forhold til at gøre opmærksom på deres eksistens i forskellig</w:t>
      </w:r>
      <w:r w:rsidR="00C148A5">
        <w:rPr>
          <w:szCs w:val="22"/>
        </w:rPr>
        <w:t>e</w:t>
      </w:r>
      <w:r w:rsidRPr="00770BF9">
        <w:rPr>
          <w:szCs w:val="22"/>
        </w:rPr>
        <w:t xml:space="preserve"> fora</w:t>
      </w:r>
      <w:r w:rsidR="00C148A5">
        <w:rPr>
          <w:szCs w:val="22"/>
        </w:rPr>
        <w:t>:</w:t>
      </w:r>
    </w:p>
    <w:p w:rsidR="000D0BE8" w:rsidRPr="001E6640" w:rsidRDefault="000D0BE8" w:rsidP="002A46D7">
      <w:pPr>
        <w:pStyle w:val="Listeafsnit"/>
        <w:numPr>
          <w:ilvl w:val="0"/>
          <w:numId w:val="10"/>
        </w:numPr>
      </w:pPr>
      <w:r w:rsidRPr="001E6640">
        <w:t xml:space="preserve">Ved et møde i januar 2015 mødte 3 bydelsmødre formanden for beskæftigelsesudvalget. Man ønskede at drøfte </w:t>
      </w:r>
      <w:proofErr w:type="spellStart"/>
      <w:r w:rsidRPr="001E6640">
        <w:t>iværksætteri</w:t>
      </w:r>
      <w:proofErr w:type="spellEnd"/>
      <w:r w:rsidRPr="001E6640">
        <w:t>. Bydelsmødrene gjorde opmærksom på, at mange kv</w:t>
      </w:r>
      <w:r w:rsidR="00810628">
        <w:t>inder med anden etnisk baggrund</w:t>
      </w:r>
      <w:r w:rsidRPr="001E6640">
        <w:t xml:space="preserve"> har ressourcer</w:t>
      </w:r>
      <w:r w:rsidR="00810628">
        <w:t>,</w:t>
      </w:r>
      <w:r w:rsidRPr="001E6640">
        <w:t xml:space="preserve"> som </w:t>
      </w:r>
      <w:r w:rsidR="00BA73C5" w:rsidRPr="001E6640">
        <w:t>kan</w:t>
      </w:r>
      <w:r w:rsidRPr="001E6640">
        <w:t xml:space="preserve"> sættes i spil, hvis vejen </w:t>
      </w:r>
      <w:r w:rsidR="00BA73C5" w:rsidRPr="001E6640">
        <w:t>bliver</w:t>
      </w:r>
      <w:r w:rsidR="00810628">
        <w:t xml:space="preserve"> banet</w:t>
      </w:r>
    </w:p>
    <w:p w:rsidR="000D0BE8" w:rsidRPr="001E6640" w:rsidRDefault="000D0BE8" w:rsidP="002A46D7">
      <w:pPr>
        <w:pStyle w:val="Listeafsnit"/>
        <w:numPr>
          <w:ilvl w:val="0"/>
          <w:numId w:val="10"/>
        </w:numPr>
      </w:pPr>
      <w:r w:rsidRPr="001E6640">
        <w:t xml:space="preserve">4 bydelsmødre deltog i en forevisning af Ballerup </w:t>
      </w:r>
      <w:proofErr w:type="spellStart"/>
      <w:r w:rsidRPr="001E6640">
        <w:t>Familiehus</w:t>
      </w:r>
      <w:proofErr w:type="spellEnd"/>
      <w:r w:rsidRPr="001E6640">
        <w:t>. Dette for at være endnu bedre klædt på ti</w:t>
      </w:r>
      <w:r w:rsidR="00810628">
        <w:t>l at kunne vejlede i familierne</w:t>
      </w:r>
      <w:r w:rsidR="0057448E">
        <w:t xml:space="preserve"> om </w:t>
      </w:r>
      <w:proofErr w:type="spellStart"/>
      <w:r w:rsidR="0057448E">
        <w:t>familiehusets</w:t>
      </w:r>
      <w:proofErr w:type="spellEnd"/>
      <w:r w:rsidR="0057448E">
        <w:t xml:space="preserve"> tilbud</w:t>
      </w:r>
    </w:p>
    <w:p w:rsidR="005C4F35" w:rsidRPr="001E6640" w:rsidRDefault="000D0BE8" w:rsidP="002A46D7">
      <w:pPr>
        <w:pStyle w:val="NormalWeb"/>
        <w:numPr>
          <w:ilvl w:val="0"/>
          <w:numId w:val="10"/>
        </w:numPr>
        <w:shd w:val="clear" w:color="auto" w:fill="FFFFFF"/>
        <w:rPr>
          <w:rFonts w:ascii="Verdana" w:hAnsi="Verdana"/>
          <w:sz w:val="22"/>
          <w:szCs w:val="22"/>
        </w:rPr>
      </w:pPr>
      <w:r w:rsidRPr="00D95BA4">
        <w:rPr>
          <w:rFonts w:ascii="Verdana" w:hAnsi="Verdana"/>
          <w:sz w:val="22"/>
          <w:szCs w:val="22"/>
        </w:rPr>
        <w:t xml:space="preserve">Bydelsmødrene </w:t>
      </w:r>
      <w:r w:rsidR="005C4F35" w:rsidRPr="00D95BA4">
        <w:rPr>
          <w:rFonts w:ascii="Verdana" w:hAnsi="Verdana"/>
          <w:sz w:val="22"/>
          <w:szCs w:val="22"/>
        </w:rPr>
        <w:t>er</w:t>
      </w:r>
      <w:r w:rsidRPr="00D95BA4">
        <w:rPr>
          <w:rFonts w:ascii="Verdana" w:hAnsi="Verdana"/>
          <w:sz w:val="22"/>
          <w:szCs w:val="22"/>
        </w:rPr>
        <w:t xml:space="preserve"> synliggjort ved artikel i Bal</w:t>
      </w:r>
      <w:r w:rsidR="00C8663F" w:rsidRPr="00D95BA4">
        <w:rPr>
          <w:rFonts w:ascii="Verdana" w:hAnsi="Verdana"/>
          <w:sz w:val="22"/>
          <w:szCs w:val="22"/>
        </w:rPr>
        <w:t xml:space="preserve">lerup Bladet den 16.december </w:t>
      </w:r>
      <w:r w:rsidRPr="00D95BA4">
        <w:rPr>
          <w:rFonts w:ascii="Verdana" w:hAnsi="Verdana"/>
          <w:sz w:val="22"/>
          <w:szCs w:val="22"/>
        </w:rPr>
        <w:t xml:space="preserve">2014 under overskriften </w:t>
      </w:r>
      <w:r w:rsidR="00C8663F" w:rsidRPr="00D95BA4">
        <w:rPr>
          <w:rFonts w:ascii="Verdana" w:hAnsi="Verdana"/>
          <w:sz w:val="22"/>
          <w:szCs w:val="22"/>
        </w:rPr>
        <w:t>”En ekstra mor, når det kniber” og igen den 28. juli 2015 under overskriften ”Integrationen begyndte i baghuset”</w:t>
      </w:r>
    </w:p>
    <w:p w:rsidR="000D0BE8" w:rsidRDefault="00C8663F" w:rsidP="002A46D7">
      <w:pPr>
        <w:pStyle w:val="Listeafsnit"/>
        <w:numPr>
          <w:ilvl w:val="0"/>
          <w:numId w:val="10"/>
        </w:numPr>
      </w:pPr>
      <w:r w:rsidRPr="001E6640">
        <w:t>Bydelsmødrene</w:t>
      </w:r>
      <w:r w:rsidR="00B116E5" w:rsidRPr="001E6640">
        <w:t xml:space="preserve"> kommunikerer </w:t>
      </w:r>
      <w:r w:rsidR="00143395" w:rsidRPr="001E6640">
        <w:t xml:space="preserve">internt </w:t>
      </w:r>
      <w:r w:rsidR="000D0BE8" w:rsidRPr="001E6640">
        <w:t xml:space="preserve">på </w:t>
      </w:r>
      <w:proofErr w:type="spellStart"/>
      <w:r w:rsidR="000D0BE8" w:rsidRPr="001E6640">
        <w:t>Facebook</w:t>
      </w:r>
      <w:proofErr w:type="spellEnd"/>
      <w:r w:rsidR="000D0BE8" w:rsidRPr="001E6640">
        <w:t xml:space="preserve"> og er senest synlige </w:t>
      </w:r>
      <w:r w:rsidR="005C4F35" w:rsidRPr="001E6640">
        <w:t xml:space="preserve">udadtil </w:t>
      </w:r>
      <w:r w:rsidR="000D0BE8" w:rsidRPr="001E6640">
        <w:t xml:space="preserve">på </w:t>
      </w:r>
      <w:proofErr w:type="spellStart"/>
      <w:r w:rsidR="000D0BE8" w:rsidRPr="001E6640">
        <w:t>Facebooksiden</w:t>
      </w:r>
      <w:proofErr w:type="spellEnd"/>
      <w:r w:rsidR="000D0BE8" w:rsidRPr="001E6640">
        <w:t>,</w:t>
      </w:r>
      <w:r w:rsidR="001460A9">
        <w:t xml:space="preserve"> </w:t>
      </w:r>
      <w:r w:rsidR="00253264" w:rsidRPr="001E6640">
        <w:t>”</w:t>
      </w:r>
      <w:proofErr w:type="spellStart"/>
      <w:r w:rsidR="00253264" w:rsidRPr="001E6640">
        <w:t>Venligboern</w:t>
      </w:r>
      <w:r w:rsidR="00346A20" w:rsidRPr="001E6640">
        <w:t>e</w:t>
      </w:r>
      <w:proofErr w:type="spellEnd"/>
      <w:r w:rsidR="00346A20" w:rsidRPr="001E6640">
        <w:t xml:space="preserve"> Ballerup, Sk</w:t>
      </w:r>
      <w:r w:rsidR="001460A9">
        <w:t>ovlunde, Måløv”</w:t>
      </w:r>
    </w:p>
    <w:p w:rsidR="0032183E" w:rsidRDefault="0032183E" w:rsidP="0032183E">
      <w:pPr>
        <w:pStyle w:val="Listeafsnit"/>
        <w:numPr>
          <w:ilvl w:val="0"/>
          <w:numId w:val="10"/>
        </w:numPr>
      </w:pPr>
      <w:r>
        <w:t xml:space="preserve">Sammen med en tidligere SSP ansat besøger bydelsmødrene daginstitutioner i </w:t>
      </w:r>
      <w:proofErr w:type="spellStart"/>
      <w:r>
        <w:t>Hede-</w:t>
      </w:r>
      <w:proofErr w:type="spellEnd"/>
      <w:r>
        <w:t xml:space="preserve"> og </w:t>
      </w:r>
      <w:proofErr w:type="spellStart"/>
      <w:r>
        <w:t>Magleparken</w:t>
      </w:r>
      <w:proofErr w:type="spellEnd"/>
      <w:r>
        <w:t>, hvor de fortæller om indsatsen for den vej rundt at skabe</w:t>
      </w:r>
      <w:r w:rsidR="00474E0A">
        <w:t xml:space="preserve"> kontakt til isolerede forældre</w:t>
      </w:r>
    </w:p>
    <w:p w:rsidR="0032183E" w:rsidRPr="001E6640" w:rsidRDefault="0032183E" w:rsidP="005C558B">
      <w:pPr>
        <w:pStyle w:val="Listeafsnit"/>
      </w:pPr>
    </w:p>
    <w:p w:rsidR="00D82A15" w:rsidRDefault="00D82A15" w:rsidP="002F65FD">
      <w:pPr>
        <w:rPr>
          <w:i/>
        </w:rPr>
      </w:pPr>
    </w:p>
    <w:p w:rsidR="005C558B" w:rsidRDefault="005C558B" w:rsidP="002F65FD">
      <w:pPr>
        <w:rPr>
          <w:b/>
          <w:sz w:val="28"/>
          <w:szCs w:val="28"/>
        </w:rPr>
      </w:pPr>
    </w:p>
    <w:p w:rsidR="00DA54E4" w:rsidRPr="000E2192" w:rsidRDefault="00E82387" w:rsidP="002F65FD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Opmærksomhedspunkter</w:t>
      </w:r>
    </w:p>
    <w:p w:rsidR="00DA54E4" w:rsidRDefault="00DA54E4" w:rsidP="00C77400">
      <w:pPr>
        <w:pStyle w:val="Listeafsnit"/>
        <w:numPr>
          <w:ilvl w:val="0"/>
          <w:numId w:val="18"/>
        </w:numPr>
      </w:pPr>
      <w:r>
        <w:t xml:space="preserve">Bydelsmødre er aktive, frivillige kvinder, som ofte både har arbejde og familieliv og mange jern i ilden. Det er </w:t>
      </w:r>
      <w:r w:rsidR="00FB33D9">
        <w:t xml:space="preserve">derfor </w:t>
      </w:r>
      <w:r>
        <w:t xml:space="preserve">en løbende udfordring at fastholde netværket af bydelsmødre. Det </w:t>
      </w:r>
      <w:r w:rsidR="00C41489">
        <w:t>e</w:t>
      </w:r>
      <w:r w:rsidR="00C77400">
        <w:t>r en af koordinatorens vigtigste opgaver. Det er en tidskrævende opgave, der er helt afgørende for indsatsens fortsæ</w:t>
      </w:r>
      <w:r w:rsidR="00474E0A">
        <w:t>ttelse</w:t>
      </w:r>
      <w:r w:rsidR="00C77400">
        <w:t xml:space="preserve"> </w:t>
      </w:r>
    </w:p>
    <w:p w:rsidR="00FB33D9" w:rsidRDefault="00C41489" w:rsidP="00770BF9">
      <w:pPr>
        <w:pStyle w:val="Listeafsnit"/>
        <w:numPr>
          <w:ilvl w:val="0"/>
          <w:numId w:val="17"/>
        </w:numPr>
      </w:pPr>
      <w:r>
        <w:t>Der kan frem</w:t>
      </w:r>
      <w:r w:rsidR="00FB33D9">
        <w:t>adrettet ønskes en tættere kontakt til boligområdernes ejendomsfunktionærer, da de i kraft af deres daglige tilstedeværelse lokalt, kender til isolerede fa</w:t>
      </w:r>
      <w:r w:rsidR="00E82387">
        <w:t>milier</w:t>
      </w:r>
    </w:p>
    <w:p w:rsidR="00FB33D9" w:rsidRPr="00C41489" w:rsidRDefault="00770BF9" w:rsidP="00770BF9">
      <w:pPr>
        <w:pStyle w:val="Listeafsnit"/>
        <w:numPr>
          <w:ilvl w:val="0"/>
          <w:numId w:val="17"/>
        </w:numPr>
      </w:pPr>
      <w:r>
        <w:t>F</w:t>
      </w:r>
      <w:r w:rsidR="00E82387">
        <w:t xml:space="preserve">lere frivillige </w:t>
      </w:r>
      <w:r w:rsidR="00FB33D9">
        <w:t>har ønsket at underst</w:t>
      </w:r>
      <w:r w:rsidR="00E82387">
        <w:t xml:space="preserve">øtte bydelsmødrenes aktiviteter </w:t>
      </w:r>
      <w:r w:rsidR="00C41489">
        <w:t xml:space="preserve">gennem at </w:t>
      </w:r>
      <w:r w:rsidR="00E82387" w:rsidRPr="00C41489">
        <w:t xml:space="preserve">bistå </w:t>
      </w:r>
      <w:r w:rsidR="00C41489">
        <w:t>dem med praktisk hjælp fx i forbindelse med større arrangementer</w:t>
      </w:r>
    </w:p>
    <w:p w:rsidR="001460A9" w:rsidRDefault="00FB33D9" w:rsidP="00770BF9">
      <w:pPr>
        <w:pStyle w:val="Listeafsnit"/>
        <w:numPr>
          <w:ilvl w:val="0"/>
          <w:numId w:val="17"/>
        </w:numPr>
      </w:pPr>
      <w:r>
        <w:t>Flere fr</w:t>
      </w:r>
      <w:r w:rsidR="001460A9">
        <w:t>ivillige vil gerne være bydelsmødre</w:t>
      </w:r>
      <w:r>
        <w:t xml:space="preserve">. </w:t>
      </w:r>
      <w:r w:rsidR="001460A9">
        <w:t xml:space="preserve">Det er </w:t>
      </w:r>
      <w:r>
        <w:t>ikke aktuelt muligt at</w:t>
      </w:r>
      <w:r w:rsidR="00770BF9">
        <w:t xml:space="preserve"> finansiere et nyt kursusforløb</w:t>
      </w:r>
    </w:p>
    <w:p w:rsidR="00FB33D9" w:rsidRDefault="00FB33D9" w:rsidP="00770BF9">
      <w:pPr>
        <w:pStyle w:val="Listeafsnit"/>
        <w:numPr>
          <w:ilvl w:val="0"/>
          <w:numId w:val="17"/>
        </w:numPr>
      </w:pPr>
      <w:r>
        <w:t>I Bydelsmødrenes landsorganisation overvejer man dels et centralt kursusforløb og dels en uddannelse for bydelsfædre. I Ballerup Kommune har et sådant initiativ været drøftet i forbindelse med en ny indsats i Skovlund</w:t>
      </w:r>
      <w:r w:rsidR="00D95BA4">
        <w:t>e</w:t>
      </w:r>
    </w:p>
    <w:p w:rsidR="00DA54E4" w:rsidRDefault="00DA54E4" w:rsidP="002F65FD"/>
    <w:p w:rsidR="00D74101" w:rsidRPr="001E6640" w:rsidRDefault="00D74101" w:rsidP="00093442"/>
    <w:p w:rsidR="00A54656" w:rsidRPr="001E6640" w:rsidRDefault="00A54656" w:rsidP="002F65FD"/>
    <w:p w:rsidR="00253264" w:rsidRPr="001E6640" w:rsidRDefault="00253264" w:rsidP="002F65FD"/>
    <w:sectPr w:rsidR="00253264" w:rsidRPr="001E6640" w:rsidSect="003C38D9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3BCF" w:rsidRDefault="00763BCF" w:rsidP="00B17FBF">
      <w:r>
        <w:separator/>
      </w:r>
    </w:p>
  </w:endnote>
  <w:endnote w:type="continuationSeparator" w:id="1">
    <w:p w:rsidR="00763BCF" w:rsidRDefault="00763BCF" w:rsidP="00B17F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BCF" w:rsidRDefault="00763BCF">
    <w:pPr>
      <w:pStyle w:val="Sidefo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389983"/>
      <w:docPartObj>
        <w:docPartGallery w:val="Page Numbers (Bottom of Page)"/>
        <w:docPartUnique/>
      </w:docPartObj>
    </w:sdtPr>
    <w:sdtContent>
      <w:p w:rsidR="00763BCF" w:rsidRDefault="00F155BB">
        <w:pPr>
          <w:pStyle w:val="Sidefod"/>
          <w:jc w:val="right"/>
        </w:pPr>
        <w:fldSimple w:instr=" PAGE   \* MERGEFORMAT ">
          <w:r w:rsidR="00CF0C78">
            <w:rPr>
              <w:noProof/>
            </w:rPr>
            <w:t>1</w:t>
          </w:r>
        </w:fldSimple>
      </w:p>
    </w:sdtContent>
  </w:sdt>
  <w:p w:rsidR="00763BCF" w:rsidRDefault="00763BCF">
    <w:pPr>
      <w:pStyle w:val="Sidefo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BCF" w:rsidRDefault="00763BCF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3BCF" w:rsidRDefault="00763BCF" w:rsidP="00B17FBF">
      <w:r>
        <w:separator/>
      </w:r>
    </w:p>
  </w:footnote>
  <w:footnote w:type="continuationSeparator" w:id="1">
    <w:p w:rsidR="00763BCF" w:rsidRDefault="00763BCF" w:rsidP="00B17F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BCF" w:rsidRDefault="00763BCF">
    <w:pPr>
      <w:pStyle w:val="Sidehove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BCF" w:rsidRDefault="00763BCF">
    <w:pPr>
      <w:pStyle w:val="Sidehove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BCF" w:rsidRDefault="00763BCF">
    <w:pPr>
      <w:pStyle w:val="Sidehove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B26F0"/>
    <w:multiLevelType w:val="hybridMultilevel"/>
    <w:tmpl w:val="E2B4D3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4E0D31"/>
    <w:multiLevelType w:val="hybridMultilevel"/>
    <w:tmpl w:val="F216CC0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8FB35EC"/>
    <w:multiLevelType w:val="hybridMultilevel"/>
    <w:tmpl w:val="B10A4FC2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9E13169"/>
    <w:multiLevelType w:val="hybridMultilevel"/>
    <w:tmpl w:val="86E8D0E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735B67"/>
    <w:multiLevelType w:val="hybridMultilevel"/>
    <w:tmpl w:val="6FF8EC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7A7BC6"/>
    <w:multiLevelType w:val="hybridMultilevel"/>
    <w:tmpl w:val="FFB8DE4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BF74D9"/>
    <w:multiLevelType w:val="hybridMultilevel"/>
    <w:tmpl w:val="E868787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56095C"/>
    <w:multiLevelType w:val="hybridMultilevel"/>
    <w:tmpl w:val="9390A87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936359"/>
    <w:multiLevelType w:val="hybridMultilevel"/>
    <w:tmpl w:val="59D6F676"/>
    <w:lvl w:ilvl="0" w:tplc="40902614">
      <w:start w:val="11"/>
      <w:numFmt w:val="bullet"/>
      <w:lvlText w:val="-"/>
      <w:lvlJc w:val="left"/>
      <w:pPr>
        <w:ind w:left="420" w:hanging="360"/>
      </w:pPr>
      <w:rPr>
        <w:rFonts w:ascii="Verdana" w:eastAsiaTheme="minorHAnsi" w:hAnsi="Verdan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>
    <w:nsid w:val="19BC0181"/>
    <w:multiLevelType w:val="hybridMultilevel"/>
    <w:tmpl w:val="C48850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CE6771"/>
    <w:multiLevelType w:val="hybridMultilevel"/>
    <w:tmpl w:val="61E892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7C1854"/>
    <w:multiLevelType w:val="hybridMultilevel"/>
    <w:tmpl w:val="F898A01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6502D3"/>
    <w:multiLevelType w:val="hybridMultilevel"/>
    <w:tmpl w:val="2A2AF4DC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D805B83"/>
    <w:multiLevelType w:val="hybridMultilevel"/>
    <w:tmpl w:val="04A2FDD2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9CA6D75"/>
    <w:multiLevelType w:val="hybridMultilevel"/>
    <w:tmpl w:val="EE4A36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A47623"/>
    <w:multiLevelType w:val="hybridMultilevel"/>
    <w:tmpl w:val="E772C18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FA1F00"/>
    <w:multiLevelType w:val="hybridMultilevel"/>
    <w:tmpl w:val="D65AE3F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BF79E6"/>
    <w:multiLevelType w:val="hybridMultilevel"/>
    <w:tmpl w:val="D658770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FF4777D"/>
    <w:multiLevelType w:val="hybridMultilevel"/>
    <w:tmpl w:val="AEF2133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4"/>
  </w:num>
  <w:num w:numId="4">
    <w:abstractNumId w:val="9"/>
  </w:num>
  <w:num w:numId="5">
    <w:abstractNumId w:val="10"/>
  </w:num>
  <w:num w:numId="6">
    <w:abstractNumId w:val="6"/>
  </w:num>
  <w:num w:numId="7">
    <w:abstractNumId w:val="11"/>
  </w:num>
  <w:num w:numId="8">
    <w:abstractNumId w:val="3"/>
  </w:num>
  <w:num w:numId="9">
    <w:abstractNumId w:val="14"/>
  </w:num>
  <w:num w:numId="10">
    <w:abstractNumId w:val="17"/>
  </w:num>
  <w:num w:numId="11">
    <w:abstractNumId w:val="7"/>
  </w:num>
  <w:num w:numId="12">
    <w:abstractNumId w:val="12"/>
  </w:num>
  <w:num w:numId="13">
    <w:abstractNumId w:val="13"/>
  </w:num>
  <w:num w:numId="14">
    <w:abstractNumId w:val="1"/>
  </w:num>
  <w:num w:numId="15">
    <w:abstractNumId w:val="2"/>
  </w:num>
  <w:num w:numId="16">
    <w:abstractNumId w:val="0"/>
  </w:num>
  <w:num w:numId="17">
    <w:abstractNumId w:val="5"/>
  </w:num>
  <w:num w:numId="18">
    <w:abstractNumId w:val="15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1304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3748"/>
    <w:rsid w:val="0001023F"/>
    <w:rsid w:val="00016948"/>
    <w:rsid w:val="00023634"/>
    <w:rsid w:val="00026448"/>
    <w:rsid w:val="000439AC"/>
    <w:rsid w:val="00055AE0"/>
    <w:rsid w:val="0006114A"/>
    <w:rsid w:val="00093442"/>
    <w:rsid w:val="000B3406"/>
    <w:rsid w:val="000D0BE8"/>
    <w:rsid w:val="000D51F3"/>
    <w:rsid w:val="000E2192"/>
    <w:rsid w:val="000F70DC"/>
    <w:rsid w:val="001143B5"/>
    <w:rsid w:val="00115F4C"/>
    <w:rsid w:val="0011622D"/>
    <w:rsid w:val="0011714B"/>
    <w:rsid w:val="001216D1"/>
    <w:rsid w:val="00125BDD"/>
    <w:rsid w:val="00140C86"/>
    <w:rsid w:val="00143395"/>
    <w:rsid w:val="001460A9"/>
    <w:rsid w:val="00157671"/>
    <w:rsid w:val="00165BDD"/>
    <w:rsid w:val="001816AA"/>
    <w:rsid w:val="001868DB"/>
    <w:rsid w:val="00186BE2"/>
    <w:rsid w:val="0019313F"/>
    <w:rsid w:val="001A3167"/>
    <w:rsid w:val="001A73ED"/>
    <w:rsid w:val="001D7F6B"/>
    <w:rsid w:val="001E09CB"/>
    <w:rsid w:val="001E6640"/>
    <w:rsid w:val="001F2926"/>
    <w:rsid w:val="002143F2"/>
    <w:rsid w:val="00220A40"/>
    <w:rsid w:val="002252B9"/>
    <w:rsid w:val="0022719C"/>
    <w:rsid w:val="00234F94"/>
    <w:rsid w:val="002351EF"/>
    <w:rsid w:val="00235E98"/>
    <w:rsid w:val="0024145A"/>
    <w:rsid w:val="00250B36"/>
    <w:rsid w:val="00253264"/>
    <w:rsid w:val="002542C5"/>
    <w:rsid w:val="002615C8"/>
    <w:rsid w:val="002A46D7"/>
    <w:rsid w:val="002D2AD3"/>
    <w:rsid w:val="002D415E"/>
    <w:rsid w:val="002D73E4"/>
    <w:rsid w:val="002F0B06"/>
    <w:rsid w:val="002F65FD"/>
    <w:rsid w:val="0030175A"/>
    <w:rsid w:val="00316285"/>
    <w:rsid w:val="0031695D"/>
    <w:rsid w:val="0032018A"/>
    <w:rsid w:val="0032183E"/>
    <w:rsid w:val="00337703"/>
    <w:rsid w:val="0034224B"/>
    <w:rsid w:val="00346A20"/>
    <w:rsid w:val="00351FB1"/>
    <w:rsid w:val="00355887"/>
    <w:rsid w:val="00373D61"/>
    <w:rsid w:val="00375A5B"/>
    <w:rsid w:val="0039237E"/>
    <w:rsid w:val="003C38D9"/>
    <w:rsid w:val="003E0487"/>
    <w:rsid w:val="004025BD"/>
    <w:rsid w:val="00414F58"/>
    <w:rsid w:val="00417CBE"/>
    <w:rsid w:val="0043007A"/>
    <w:rsid w:val="00441359"/>
    <w:rsid w:val="00474E0A"/>
    <w:rsid w:val="004843B3"/>
    <w:rsid w:val="00487B04"/>
    <w:rsid w:val="004905FA"/>
    <w:rsid w:val="004A0AA8"/>
    <w:rsid w:val="004A7D32"/>
    <w:rsid w:val="004B4DD4"/>
    <w:rsid w:val="004B686A"/>
    <w:rsid w:val="004C164D"/>
    <w:rsid w:val="004D1663"/>
    <w:rsid w:val="004D7F21"/>
    <w:rsid w:val="004F548E"/>
    <w:rsid w:val="004F71B8"/>
    <w:rsid w:val="00514B8C"/>
    <w:rsid w:val="00547AE1"/>
    <w:rsid w:val="00557B92"/>
    <w:rsid w:val="0057448E"/>
    <w:rsid w:val="005936CF"/>
    <w:rsid w:val="005A75D3"/>
    <w:rsid w:val="005B33FB"/>
    <w:rsid w:val="005B7E03"/>
    <w:rsid w:val="005C01EA"/>
    <w:rsid w:val="005C4F35"/>
    <w:rsid w:val="005C558B"/>
    <w:rsid w:val="005C781E"/>
    <w:rsid w:val="005D328C"/>
    <w:rsid w:val="005D7B90"/>
    <w:rsid w:val="005E006C"/>
    <w:rsid w:val="005E2D9F"/>
    <w:rsid w:val="005E770D"/>
    <w:rsid w:val="005F528C"/>
    <w:rsid w:val="0060237A"/>
    <w:rsid w:val="00607A75"/>
    <w:rsid w:val="00615262"/>
    <w:rsid w:val="00615308"/>
    <w:rsid w:val="00622C29"/>
    <w:rsid w:val="0062353F"/>
    <w:rsid w:val="00631F2D"/>
    <w:rsid w:val="0063400E"/>
    <w:rsid w:val="00647044"/>
    <w:rsid w:val="00651EC5"/>
    <w:rsid w:val="00657F31"/>
    <w:rsid w:val="00661BCF"/>
    <w:rsid w:val="0067419E"/>
    <w:rsid w:val="006A1406"/>
    <w:rsid w:val="006A70F3"/>
    <w:rsid w:val="006D6F63"/>
    <w:rsid w:val="00705C7C"/>
    <w:rsid w:val="007102F6"/>
    <w:rsid w:val="0071495E"/>
    <w:rsid w:val="00715FE8"/>
    <w:rsid w:val="00744050"/>
    <w:rsid w:val="007502A9"/>
    <w:rsid w:val="00763BCF"/>
    <w:rsid w:val="00766C0C"/>
    <w:rsid w:val="00770BF9"/>
    <w:rsid w:val="0078206D"/>
    <w:rsid w:val="0079244F"/>
    <w:rsid w:val="007A4493"/>
    <w:rsid w:val="007A67AE"/>
    <w:rsid w:val="007C5389"/>
    <w:rsid w:val="007D2677"/>
    <w:rsid w:val="007E2C22"/>
    <w:rsid w:val="007F4C79"/>
    <w:rsid w:val="007F606E"/>
    <w:rsid w:val="007F73BD"/>
    <w:rsid w:val="00805AB7"/>
    <w:rsid w:val="00810628"/>
    <w:rsid w:val="00814A01"/>
    <w:rsid w:val="008311F8"/>
    <w:rsid w:val="00832751"/>
    <w:rsid w:val="00841791"/>
    <w:rsid w:val="00841C53"/>
    <w:rsid w:val="00851CC6"/>
    <w:rsid w:val="00865E35"/>
    <w:rsid w:val="0087123C"/>
    <w:rsid w:val="00872CF9"/>
    <w:rsid w:val="00891772"/>
    <w:rsid w:val="00894E76"/>
    <w:rsid w:val="008D2115"/>
    <w:rsid w:val="008D41E6"/>
    <w:rsid w:val="008E5B12"/>
    <w:rsid w:val="009004CD"/>
    <w:rsid w:val="00903EC4"/>
    <w:rsid w:val="009055D8"/>
    <w:rsid w:val="00912D19"/>
    <w:rsid w:val="0092361A"/>
    <w:rsid w:val="0092555E"/>
    <w:rsid w:val="00931A9D"/>
    <w:rsid w:val="009343A1"/>
    <w:rsid w:val="009412FB"/>
    <w:rsid w:val="00953748"/>
    <w:rsid w:val="00954F91"/>
    <w:rsid w:val="00955BC7"/>
    <w:rsid w:val="00963588"/>
    <w:rsid w:val="00970D45"/>
    <w:rsid w:val="00975BB1"/>
    <w:rsid w:val="00981B3A"/>
    <w:rsid w:val="00981F5E"/>
    <w:rsid w:val="0098690A"/>
    <w:rsid w:val="00986BF7"/>
    <w:rsid w:val="0099178B"/>
    <w:rsid w:val="00992B85"/>
    <w:rsid w:val="009A63D7"/>
    <w:rsid w:val="009B13A3"/>
    <w:rsid w:val="009B770A"/>
    <w:rsid w:val="009C6993"/>
    <w:rsid w:val="009E0383"/>
    <w:rsid w:val="009F3BCD"/>
    <w:rsid w:val="00A0263B"/>
    <w:rsid w:val="00A106EF"/>
    <w:rsid w:val="00A12C32"/>
    <w:rsid w:val="00A1421B"/>
    <w:rsid w:val="00A20795"/>
    <w:rsid w:val="00A20E27"/>
    <w:rsid w:val="00A3615C"/>
    <w:rsid w:val="00A459E8"/>
    <w:rsid w:val="00A54656"/>
    <w:rsid w:val="00A547FD"/>
    <w:rsid w:val="00A56723"/>
    <w:rsid w:val="00A656B5"/>
    <w:rsid w:val="00A83C34"/>
    <w:rsid w:val="00A92DEC"/>
    <w:rsid w:val="00AA1052"/>
    <w:rsid w:val="00AB4919"/>
    <w:rsid w:val="00AB673F"/>
    <w:rsid w:val="00AC08B5"/>
    <w:rsid w:val="00AD458B"/>
    <w:rsid w:val="00AD69B0"/>
    <w:rsid w:val="00AE178D"/>
    <w:rsid w:val="00AE4D01"/>
    <w:rsid w:val="00B00F16"/>
    <w:rsid w:val="00B116E5"/>
    <w:rsid w:val="00B17FBF"/>
    <w:rsid w:val="00B315D1"/>
    <w:rsid w:val="00B41A8C"/>
    <w:rsid w:val="00B46550"/>
    <w:rsid w:val="00B51D86"/>
    <w:rsid w:val="00B72E75"/>
    <w:rsid w:val="00B8517F"/>
    <w:rsid w:val="00B95B28"/>
    <w:rsid w:val="00BA4A8E"/>
    <w:rsid w:val="00BA69EC"/>
    <w:rsid w:val="00BA6BC6"/>
    <w:rsid w:val="00BA73C5"/>
    <w:rsid w:val="00BB31C3"/>
    <w:rsid w:val="00BB5C1E"/>
    <w:rsid w:val="00BD200C"/>
    <w:rsid w:val="00BE35DB"/>
    <w:rsid w:val="00BE731B"/>
    <w:rsid w:val="00BE7B20"/>
    <w:rsid w:val="00BF4FFA"/>
    <w:rsid w:val="00C11529"/>
    <w:rsid w:val="00C148A5"/>
    <w:rsid w:val="00C33DAC"/>
    <w:rsid w:val="00C41489"/>
    <w:rsid w:val="00C436BE"/>
    <w:rsid w:val="00C43A8C"/>
    <w:rsid w:val="00C4631E"/>
    <w:rsid w:val="00C649AB"/>
    <w:rsid w:val="00C760C1"/>
    <w:rsid w:val="00C77400"/>
    <w:rsid w:val="00C8152D"/>
    <w:rsid w:val="00C8663F"/>
    <w:rsid w:val="00C93D3F"/>
    <w:rsid w:val="00CB19DF"/>
    <w:rsid w:val="00CD2DAC"/>
    <w:rsid w:val="00CE0937"/>
    <w:rsid w:val="00CF0C78"/>
    <w:rsid w:val="00D073FA"/>
    <w:rsid w:val="00D134C6"/>
    <w:rsid w:val="00D15983"/>
    <w:rsid w:val="00D34912"/>
    <w:rsid w:val="00D506A8"/>
    <w:rsid w:val="00D53443"/>
    <w:rsid w:val="00D64E9D"/>
    <w:rsid w:val="00D7124E"/>
    <w:rsid w:val="00D74101"/>
    <w:rsid w:val="00D82A15"/>
    <w:rsid w:val="00D90BFB"/>
    <w:rsid w:val="00D94AAB"/>
    <w:rsid w:val="00D95BA4"/>
    <w:rsid w:val="00D95C7E"/>
    <w:rsid w:val="00DA20C0"/>
    <w:rsid w:val="00DA54E4"/>
    <w:rsid w:val="00DA7342"/>
    <w:rsid w:val="00DB4DBD"/>
    <w:rsid w:val="00DC510A"/>
    <w:rsid w:val="00DC534E"/>
    <w:rsid w:val="00DF5063"/>
    <w:rsid w:val="00E07A70"/>
    <w:rsid w:val="00E1181C"/>
    <w:rsid w:val="00E214F2"/>
    <w:rsid w:val="00E370A9"/>
    <w:rsid w:val="00E407D3"/>
    <w:rsid w:val="00E50EF5"/>
    <w:rsid w:val="00E51A6C"/>
    <w:rsid w:val="00E746BA"/>
    <w:rsid w:val="00E77773"/>
    <w:rsid w:val="00E82387"/>
    <w:rsid w:val="00E91251"/>
    <w:rsid w:val="00EA583D"/>
    <w:rsid w:val="00ED05C4"/>
    <w:rsid w:val="00F12C74"/>
    <w:rsid w:val="00F155BB"/>
    <w:rsid w:val="00F17365"/>
    <w:rsid w:val="00F2436E"/>
    <w:rsid w:val="00F33A2C"/>
    <w:rsid w:val="00F46E10"/>
    <w:rsid w:val="00F60482"/>
    <w:rsid w:val="00F60BC5"/>
    <w:rsid w:val="00F6167A"/>
    <w:rsid w:val="00F67698"/>
    <w:rsid w:val="00F87618"/>
    <w:rsid w:val="00F94E85"/>
    <w:rsid w:val="00F96EEE"/>
    <w:rsid w:val="00FB33D9"/>
    <w:rsid w:val="00FD0187"/>
    <w:rsid w:val="00FD2311"/>
    <w:rsid w:val="00FD4E1A"/>
    <w:rsid w:val="00FD5997"/>
    <w:rsid w:val="00FE4DBB"/>
    <w:rsid w:val="00FE5533"/>
    <w:rsid w:val="00FE6B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  <o:rules v:ext="edit">
        <o:r id="V:Rule1" type="callout" idref="#_x0000_s1042"/>
        <o:r id="V:Rule2" type="callout" idref="#_x0000_s1043"/>
        <o:r id="V:Rule3" type="callout" idref="#_x0000_s1040"/>
        <o:r id="V:Rule4" type="callout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24"/>
        <w:szCs w:val="24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723"/>
    <w:pPr>
      <w:spacing w:after="0" w:line="240" w:lineRule="auto"/>
    </w:pPr>
    <w:rPr>
      <w:sz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F70DC"/>
    <w:pPr>
      <w:keepNext/>
      <w:keepLines/>
      <w:spacing w:before="480"/>
      <w:outlineLvl w:val="0"/>
    </w:pPr>
    <w:rPr>
      <w:rFonts w:eastAsiaTheme="majorEastAsia" w:cstheme="majorBidi"/>
      <w:b/>
      <w:bCs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F70DC"/>
    <w:pPr>
      <w:keepNext/>
      <w:keepLines/>
      <w:spacing w:before="200"/>
      <w:outlineLvl w:val="1"/>
    </w:pPr>
    <w:rPr>
      <w:rFonts w:eastAsiaTheme="majorEastAsia" w:cstheme="majorBidi"/>
      <w:b/>
      <w:bCs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Ingenafstand">
    <w:name w:val="No Spacing"/>
    <w:uiPriority w:val="1"/>
    <w:qFormat/>
    <w:rsid w:val="000F70DC"/>
    <w:pPr>
      <w:spacing w:after="0" w:line="240" w:lineRule="auto"/>
    </w:pPr>
    <w:rPr>
      <w:sz w:val="22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F70DC"/>
    <w:rPr>
      <w:rFonts w:eastAsiaTheme="majorEastAsia" w:cstheme="majorBidi"/>
      <w:b/>
      <w:bCs/>
      <w:sz w:val="22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0F70DC"/>
    <w:rPr>
      <w:rFonts w:eastAsiaTheme="majorEastAsia" w:cstheme="majorBidi"/>
      <w:b/>
      <w:bCs/>
      <w:sz w:val="22"/>
      <w:szCs w:val="26"/>
    </w:rPr>
  </w:style>
  <w:style w:type="paragraph" w:styleId="Titel">
    <w:name w:val="Title"/>
    <w:basedOn w:val="Normal"/>
    <w:next w:val="Normal"/>
    <w:link w:val="TitelTegn"/>
    <w:uiPriority w:val="10"/>
    <w:qFormat/>
    <w:rsid w:val="000F70DC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0F70DC"/>
    <w:rPr>
      <w:rFonts w:eastAsiaTheme="majorEastAsia" w:cstheme="majorBidi"/>
      <w:color w:val="17365D" w:themeColor="text2" w:themeShade="BF"/>
      <w:spacing w:val="5"/>
      <w:kern w:val="28"/>
      <w:sz w:val="2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0F70DC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0F70DC"/>
    <w:rPr>
      <w:rFonts w:eastAsiaTheme="majorEastAsia" w:cstheme="majorBidi"/>
      <w:i/>
      <w:iCs/>
      <w:spacing w:val="15"/>
      <w:sz w:val="22"/>
    </w:rPr>
  </w:style>
  <w:style w:type="character" w:styleId="Hyperlink">
    <w:name w:val="Hyperlink"/>
    <w:basedOn w:val="Standardskrifttypeiafsnit"/>
    <w:uiPriority w:val="99"/>
    <w:unhideWhenUsed/>
    <w:rsid w:val="000D0BE8"/>
    <w:rPr>
      <w:color w:val="0000FF" w:themeColor="hyperlink"/>
      <w:u w:val="single"/>
    </w:rPr>
  </w:style>
  <w:style w:type="character" w:styleId="BesgtHyperlink">
    <w:name w:val="FollowedHyperlink"/>
    <w:basedOn w:val="Standardskrifttypeiafsnit"/>
    <w:uiPriority w:val="99"/>
    <w:semiHidden/>
    <w:unhideWhenUsed/>
    <w:rsid w:val="00253264"/>
    <w:rPr>
      <w:color w:val="800080" w:themeColor="followedHyperlink"/>
      <w:u w:val="single"/>
    </w:rPr>
  </w:style>
  <w:style w:type="paragraph" w:styleId="Listeafsnit">
    <w:name w:val="List Paragraph"/>
    <w:basedOn w:val="Normal"/>
    <w:uiPriority w:val="34"/>
    <w:qFormat/>
    <w:rsid w:val="0025326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E770D"/>
    <w:rPr>
      <w:rFonts w:ascii="Times New Roman" w:hAnsi="Times New Roman" w:cs="Times New Roman"/>
      <w:sz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F1736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F17365"/>
    <w:rPr>
      <w:rFonts w:ascii="Tahoma" w:hAnsi="Tahoma" w:cs="Tahoma"/>
      <w:sz w:val="16"/>
      <w:szCs w:val="16"/>
    </w:rPr>
  </w:style>
  <w:style w:type="paragraph" w:styleId="Sidehoved">
    <w:name w:val="header"/>
    <w:basedOn w:val="Normal"/>
    <w:link w:val="SidehovedTegn"/>
    <w:uiPriority w:val="99"/>
    <w:semiHidden/>
    <w:unhideWhenUsed/>
    <w:rsid w:val="00B17FBF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B17FBF"/>
    <w:rPr>
      <w:sz w:val="22"/>
    </w:rPr>
  </w:style>
  <w:style w:type="paragraph" w:styleId="Sidefod">
    <w:name w:val="footer"/>
    <w:basedOn w:val="Normal"/>
    <w:link w:val="SidefodTegn"/>
    <w:uiPriority w:val="99"/>
    <w:unhideWhenUsed/>
    <w:rsid w:val="00B17FBF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B17FBF"/>
    <w:rPr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88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llerup.dk/borger/sundhed-sygdom/film-om-bydelsmoedre" TargetMode="External"/><Relationship Id="rId13" Type="http://schemas.openxmlformats.org/officeDocument/2006/relationships/diagramColors" Target="diagrams/colors1.xm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diagramQuickStyle" Target="diagrams/quickStyle1.xml"/><Relationship Id="rId17" Type="http://schemas.openxmlformats.org/officeDocument/2006/relationships/header" Target="header1.xml"/><Relationship Id="rId25" Type="http://schemas.microsoft.com/office/2007/relationships/diagramDrawing" Target="diagrams/drawing1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Layout" Target="diagrams/layout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23" Type="http://schemas.openxmlformats.org/officeDocument/2006/relationships/fontTable" Target="fontTable.xml"/><Relationship Id="rId10" Type="http://schemas.openxmlformats.org/officeDocument/2006/relationships/diagramData" Target="diagrams/data1.xm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bydelsmor.dk" TargetMode="External"/><Relationship Id="rId14" Type="http://schemas.openxmlformats.org/officeDocument/2006/relationships/image" Target="media/image1.jpeg"/><Relationship Id="rId22" Type="http://schemas.openxmlformats.org/officeDocument/2006/relationships/footer" Target="footer3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2_3">
  <dgm:title val=""/>
  <dgm:desc val=""/>
  <dgm:catLst>
    <dgm:cat type="accent2" pri="11300"/>
  </dgm:catLst>
  <dgm:styleLbl name="node0">
    <dgm:fillClrLst meth="repeat">
      <a:schemeClr val="accent2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>
        <a:shade val="80000"/>
      </a:schemeClr>
      <a:schemeClr val="accent2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>
        <a:shade val="80000"/>
      </a:schemeClr>
      <a:schemeClr val="accent2">
        <a:tint val="70000"/>
      </a:schemeClr>
    </dgm:fillClrLst>
    <dgm:linClrLst>
      <a:schemeClr val="accent2">
        <a:shade val="80000"/>
      </a:schemeClr>
      <a:schemeClr val="accent2">
        <a:tint val="70000"/>
      </a:schemeClr>
    </dgm:linClrLst>
    <dgm:effectClrLst/>
    <dgm:txLinClrLst/>
    <dgm:txFillClrLst/>
    <dgm:txEffectClrLst/>
  </dgm:styleLbl>
  <dgm:styleLbl name="lnNode1">
    <dgm:fillClrLst>
      <a:schemeClr val="accent2">
        <a:shade val="80000"/>
      </a:schemeClr>
      <a:schemeClr val="accent2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shade val="80000"/>
        <a:alpha val="50000"/>
      </a:schemeClr>
      <a:schemeClr val="accent2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2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>
        <a:shade val="90000"/>
      </a:schemeClr>
      <a:schemeClr val="accent2">
        <a:tint val="70000"/>
      </a:schemeClr>
    </dgm:fillClrLst>
    <dgm:linClrLst>
      <a:schemeClr val="accent2">
        <a:shade val="90000"/>
      </a:schemeClr>
      <a:schemeClr val="accent2">
        <a:tint val="70000"/>
      </a:schemeClr>
    </dgm:linClrLst>
    <dgm:effectClrLst/>
    <dgm:txLinClrLst/>
    <dgm:txFillClrLst/>
    <dgm:txEffectClrLst/>
  </dgm:styleLbl>
  <dgm:styleLbl name="fgSibTrans2D1">
    <dgm:fillClrLst>
      <a:schemeClr val="accent2">
        <a:shade val="90000"/>
      </a:schemeClr>
      <a:schemeClr val="accent2">
        <a:tint val="70000"/>
      </a:schemeClr>
    </dgm:fillClrLst>
    <dgm:linClrLst>
      <a:schemeClr val="accent2">
        <a:shade val="90000"/>
      </a:schemeClr>
      <a:schemeClr val="accent2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>
        <a:shade val="90000"/>
      </a:schemeClr>
      <a:schemeClr val="accent2">
        <a:tint val="70000"/>
      </a:schemeClr>
    </dgm:fillClrLst>
    <dgm:linClrLst>
      <a:schemeClr val="accent2">
        <a:shade val="90000"/>
      </a:schemeClr>
      <a:schemeClr val="accent2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2">
        <a:shade val="90000"/>
      </a:schemeClr>
      <a:schemeClr val="accent2">
        <a:tint val="70000"/>
      </a:schemeClr>
    </dgm:fillClrLst>
    <dgm:linClrLst>
      <a:schemeClr val="accent2">
        <a:shade val="90000"/>
      </a:schemeClr>
      <a:schemeClr val="accent2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2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2">
        <a:tint val="90000"/>
      </a:schemeClr>
    </dgm:fillClrLst>
    <dgm:linClrLst meth="repeat">
      <a:schemeClr val="accent2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2">
        <a:tint val="70000"/>
      </a:schemeClr>
    </dgm:fillClrLst>
    <dgm:linClrLst meth="repeat">
      <a:schemeClr val="accent2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2">
        <a:tint val="50000"/>
      </a:schemeClr>
    </dgm:fillClrLst>
    <dgm:linClrLst meth="repeat">
      <a:schemeClr val="accent2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>
        <a:shade val="8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9000"/>
      </a:schemeClr>
    </dgm:fillClrLst>
    <dgm:linClrLst meth="repeat">
      <a:schemeClr val="accent2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80000"/>
      </a:schemeClr>
    </dgm:fillClrLst>
    <dgm:linClrLst meth="repeat">
      <a:schemeClr val="accent2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70000"/>
      </a:schemeClr>
    </dgm:fillClrLst>
    <dgm:linClrLst meth="repeat">
      <a:schemeClr val="accent2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>
        <a:shade val="80000"/>
      </a:schemeClr>
      <a:schemeClr val="accent2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>
        <a:shade val="80000"/>
      </a:schemeClr>
      <a:schemeClr val="accent2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>
        <a:shade val="80000"/>
      </a:schemeClr>
      <a:schemeClr val="accent2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>
        <a:shade val="80000"/>
      </a:schemeClr>
      <a:schemeClr val="accent2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>
        <a:shade val="80000"/>
      </a:schemeClr>
      <a:schemeClr val="accent2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2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2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2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D95BE60-C4C7-47EE-AFEB-B18A0895D639}" type="doc">
      <dgm:prSet loTypeId="urn:microsoft.com/office/officeart/2005/8/layout/venn2" loCatId="relationship" qsTypeId="urn:microsoft.com/office/officeart/2005/8/quickstyle/simple1" qsCatId="simple" csTypeId="urn:microsoft.com/office/officeart/2005/8/colors/accent2_3" csCatId="accent2" phldr="1"/>
      <dgm:spPr/>
      <dgm:t>
        <a:bodyPr/>
        <a:lstStyle/>
        <a:p>
          <a:endParaRPr lang="da-DK"/>
        </a:p>
      </dgm:t>
    </dgm:pt>
    <dgm:pt modelId="{E3ACAA84-1CD3-46EB-A124-FD59DF007B68}">
      <dgm:prSet phldrT="[Tekst]" custT="1"/>
      <dgm:spPr/>
      <dgm:t>
        <a:bodyPr/>
        <a:lstStyle/>
        <a:p>
          <a:r>
            <a:rPr lang="da-DK" sz="900"/>
            <a:t>Koordinator</a:t>
          </a:r>
        </a:p>
      </dgm:t>
    </dgm:pt>
    <dgm:pt modelId="{7D22B438-D403-40A8-A5C5-7BA286C1203B}" type="parTrans" cxnId="{26433912-6094-4171-91CD-D0B81CEC6E1D}">
      <dgm:prSet/>
      <dgm:spPr/>
      <dgm:t>
        <a:bodyPr/>
        <a:lstStyle/>
        <a:p>
          <a:endParaRPr lang="da-DK"/>
        </a:p>
      </dgm:t>
    </dgm:pt>
    <dgm:pt modelId="{9DD00D63-21A0-4605-B3FA-778895C0E028}" type="sibTrans" cxnId="{26433912-6094-4171-91CD-D0B81CEC6E1D}">
      <dgm:prSet/>
      <dgm:spPr/>
      <dgm:t>
        <a:bodyPr/>
        <a:lstStyle/>
        <a:p>
          <a:endParaRPr lang="da-DK"/>
        </a:p>
      </dgm:t>
    </dgm:pt>
    <dgm:pt modelId="{68AA6DD6-44E6-4F73-8FE0-2B08F15D0995}">
      <dgm:prSet phldrT="[Tekst]" custT="1"/>
      <dgm:spPr/>
      <dgm:t>
        <a:bodyPr/>
        <a:lstStyle/>
        <a:p>
          <a:r>
            <a:rPr lang="da-DK" sz="900"/>
            <a:t>Netværksmøder</a:t>
          </a:r>
        </a:p>
      </dgm:t>
    </dgm:pt>
    <dgm:pt modelId="{5ED763D2-0831-4397-A257-9181A24AAB1E}" type="parTrans" cxnId="{5162EBE7-2B4B-4451-848C-22843B46C512}">
      <dgm:prSet/>
      <dgm:spPr/>
      <dgm:t>
        <a:bodyPr/>
        <a:lstStyle/>
        <a:p>
          <a:endParaRPr lang="da-DK"/>
        </a:p>
      </dgm:t>
    </dgm:pt>
    <dgm:pt modelId="{E15C4799-EFEA-4DC2-96E4-F5019D01641E}" type="sibTrans" cxnId="{5162EBE7-2B4B-4451-848C-22843B46C512}">
      <dgm:prSet/>
      <dgm:spPr/>
      <dgm:t>
        <a:bodyPr/>
        <a:lstStyle/>
        <a:p>
          <a:endParaRPr lang="da-DK"/>
        </a:p>
      </dgm:t>
    </dgm:pt>
    <dgm:pt modelId="{54A8CCB6-EE41-48F5-9535-CBA15D6B23C2}">
      <dgm:prSet phldrT="[Tekst]" custT="1"/>
      <dgm:spPr/>
      <dgm:t>
        <a:bodyPr/>
        <a:lstStyle/>
        <a:p>
          <a:r>
            <a:rPr lang="da-DK" sz="900"/>
            <a:t>Aktiviteter</a:t>
          </a:r>
        </a:p>
      </dgm:t>
    </dgm:pt>
    <dgm:pt modelId="{D510B1BD-296E-4E39-AEA0-21AFB6D0CBDF}" type="parTrans" cxnId="{B49BEBCD-DC79-4FA4-9093-72A6A7388713}">
      <dgm:prSet/>
      <dgm:spPr/>
      <dgm:t>
        <a:bodyPr/>
        <a:lstStyle/>
        <a:p>
          <a:endParaRPr lang="da-DK"/>
        </a:p>
      </dgm:t>
    </dgm:pt>
    <dgm:pt modelId="{8032C3CD-D927-48F4-9604-46FC965668E4}" type="sibTrans" cxnId="{B49BEBCD-DC79-4FA4-9093-72A6A7388713}">
      <dgm:prSet/>
      <dgm:spPr/>
      <dgm:t>
        <a:bodyPr/>
        <a:lstStyle/>
        <a:p>
          <a:endParaRPr lang="da-DK"/>
        </a:p>
      </dgm:t>
    </dgm:pt>
    <dgm:pt modelId="{84BB72B5-0B0A-4BE2-B880-238E32846539}">
      <dgm:prSet custT="1"/>
      <dgm:spPr/>
      <dgm:t>
        <a:bodyPr/>
        <a:lstStyle/>
        <a:p>
          <a:r>
            <a:rPr lang="da-DK" sz="900"/>
            <a:t>Hjælp til isolerede kvinder</a:t>
          </a:r>
        </a:p>
      </dgm:t>
    </dgm:pt>
    <dgm:pt modelId="{31207714-4BBC-4518-9B48-BC84C8EEEBA5}" type="parTrans" cxnId="{31D62F04-355E-4E0E-B12B-FC514758958F}">
      <dgm:prSet/>
      <dgm:spPr/>
      <dgm:t>
        <a:bodyPr/>
        <a:lstStyle/>
        <a:p>
          <a:endParaRPr lang="da-DK"/>
        </a:p>
      </dgm:t>
    </dgm:pt>
    <dgm:pt modelId="{382D3249-265A-47AA-A7AC-9DA3C9FD0AF8}" type="sibTrans" cxnId="{31D62F04-355E-4E0E-B12B-FC514758958F}">
      <dgm:prSet/>
      <dgm:spPr/>
      <dgm:t>
        <a:bodyPr/>
        <a:lstStyle/>
        <a:p>
          <a:endParaRPr lang="da-DK"/>
        </a:p>
      </dgm:t>
    </dgm:pt>
    <dgm:pt modelId="{20C63861-F247-46B5-A22F-AC292ED3FA63}">
      <dgm:prSet phldrT="[Tekst]" custT="1"/>
      <dgm:spPr/>
      <dgm:t>
        <a:bodyPr/>
        <a:lstStyle/>
        <a:p>
          <a:r>
            <a:rPr lang="da-DK" sz="900"/>
            <a:t>Kursus for kommende bydelsmødre</a:t>
          </a:r>
        </a:p>
      </dgm:t>
    </dgm:pt>
    <dgm:pt modelId="{0B45446E-956F-4EFA-84C9-BDE6C472E107}" type="sibTrans" cxnId="{990DACB1-2984-46F9-ACC9-67BCE67F37E0}">
      <dgm:prSet/>
      <dgm:spPr/>
      <dgm:t>
        <a:bodyPr/>
        <a:lstStyle/>
        <a:p>
          <a:endParaRPr lang="da-DK"/>
        </a:p>
      </dgm:t>
    </dgm:pt>
    <dgm:pt modelId="{695D0AD1-E475-46DB-B4D8-724F378AAA92}" type="parTrans" cxnId="{990DACB1-2984-46F9-ACC9-67BCE67F37E0}">
      <dgm:prSet/>
      <dgm:spPr/>
      <dgm:t>
        <a:bodyPr/>
        <a:lstStyle/>
        <a:p>
          <a:endParaRPr lang="da-DK"/>
        </a:p>
      </dgm:t>
    </dgm:pt>
    <dgm:pt modelId="{1219FE7C-3A72-4565-ADAB-7077D53807A0}">
      <dgm:prSet custT="1"/>
      <dgm:spPr/>
      <dgm:t>
        <a:bodyPr/>
        <a:lstStyle/>
        <a:p>
          <a:r>
            <a:rPr lang="da-DK" sz="900"/>
            <a:t>Samarbejde</a:t>
          </a:r>
        </a:p>
      </dgm:t>
    </dgm:pt>
    <dgm:pt modelId="{DA883941-39E9-4957-A106-1B5809CD164A}" type="parTrans" cxnId="{585FF28B-0286-48E6-92E9-5855813989BE}">
      <dgm:prSet/>
      <dgm:spPr/>
      <dgm:t>
        <a:bodyPr/>
        <a:lstStyle/>
        <a:p>
          <a:endParaRPr lang="da-DK"/>
        </a:p>
      </dgm:t>
    </dgm:pt>
    <dgm:pt modelId="{AF9B7352-4265-444C-8446-0F3BC79A4766}" type="sibTrans" cxnId="{585FF28B-0286-48E6-92E9-5855813989BE}">
      <dgm:prSet/>
      <dgm:spPr/>
      <dgm:t>
        <a:bodyPr/>
        <a:lstStyle/>
        <a:p>
          <a:endParaRPr lang="da-DK"/>
        </a:p>
      </dgm:t>
    </dgm:pt>
    <dgm:pt modelId="{77F6AB1D-734C-4CCF-990C-6C170D0B071B}" type="pres">
      <dgm:prSet presAssocID="{FD95BE60-C4C7-47EE-AFEB-B18A0895D639}" presName="Name0" presStyleCnt="0">
        <dgm:presLayoutVars>
          <dgm:chMax val="7"/>
          <dgm:resizeHandles val="exact"/>
        </dgm:presLayoutVars>
      </dgm:prSet>
      <dgm:spPr/>
      <dgm:t>
        <a:bodyPr/>
        <a:lstStyle/>
        <a:p>
          <a:endParaRPr lang="da-DK"/>
        </a:p>
      </dgm:t>
    </dgm:pt>
    <dgm:pt modelId="{86BB0E75-7B98-4718-8A29-0C62271E0433}" type="pres">
      <dgm:prSet presAssocID="{FD95BE60-C4C7-47EE-AFEB-B18A0895D639}" presName="comp1" presStyleCnt="0"/>
      <dgm:spPr/>
      <dgm:t>
        <a:bodyPr/>
        <a:lstStyle/>
        <a:p>
          <a:endParaRPr lang="da-DK"/>
        </a:p>
      </dgm:t>
    </dgm:pt>
    <dgm:pt modelId="{069B398B-A083-4D71-A689-3C21D87D9F6B}" type="pres">
      <dgm:prSet presAssocID="{FD95BE60-C4C7-47EE-AFEB-B18A0895D639}" presName="circle1" presStyleLbl="node1" presStyleIdx="0" presStyleCnt="6" custScaleX="110243"/>
      <dgm:spPr/>
      <dgm:t>
        <a:bodyPr/>
        <a:lstStyle/>
        <a:p>
          <a:endParaRPr lang="da-DK"/>
        </a:p>
      </dgm:t>
    </dgm:pt>
    <dgm:pt modelId="{8DA59002-FC2B-4554-87D9-2C71C798AD4E}" type="pres">
      <dgm:prSet presAssocID="{FD95BE60-C4C7-47EE-AFEB-B18A0895D639}" presName="c1text" presStyleLbl="node1" presStyleIdx="0" presStyleCnt="6">
        <dgm:presLayoutVars>
          <dgm:bulletEnabled val="1"/>
        </dgm:presLayoutVars>
      </dgm:prSet>
      <dgm:spPr/>
      <dgm:t>
        <a:bodyPr/>
        <a:lstStyle/>
        <a:p>
          <a:endParaRPr lang="da-DK"/>
        </a:p>
      </dgm:t>
    </dgm:pt>
    <dgm:pt modelId="{618615A9-510F-4111-BA63-28687517C2EE}" type="pres">
      <dgm:prSet presAssocID="{FD95BE60-C4C7-47EE-AFEB-B18A0895D639}" presName="comp2" presStyleCnt="0"/>
      <dgm:spPr/>
      <dgm:t>
        <a:bodyPr/>
        <a:lstStyle/>
        <a:p>
          <a:endParaRPr lang="da-DK"/>
        </a:p>
      </dgm:t>
    </dgm:pt>
    <dgm:pt modelId="{07A8C6CE-2E43-4EAA-9965-8AEA038F7EA2}" type="pres">
      <dgm:prSet presAssocID="{FD95BE60-C4C7-47EE-AFEB-B18A0895D639}" presName="circle2" presStyleLbl="node1" presStyleIdx="1" presStyleCnt="6"/>
      <dgm:spPr/>
      <dgm:t>
        <a:bodyPr/>
        <a:lstStyle/>
        <a:p>
          <a:endParaRPr lang="da-DK"/>
        </a:p>
      </dgm:t>
    </dgm:pt>
    <dgm:pt modelId="{1A4EB4FF-1A5F-47BB-B85C-4FCE15956211}" type="pres">
      <dgm:prSet presAssocID="{FD95BE60-C4C7-47EE-AFEB-B18A0895D639}" presName="c2text" presStyleLbl="node1" presStyleIdx="1" presStyleCnt="6">
        <dgm:presLayoutVars>
          <dgm:bulletEnabled val="1"/>
        </dgm:presLayoutVars>
      </dgm:prSet>
      <dgm:spPr/>
      <dgm:t>
        <a:bodyPr/>
        <a:lstStyle/>
        <a:p>
          <a:endParaRPr lang="da-DK"/>
        </a:p>
      </dgm:t>
    </dgm:pt>
    <dgm:pt modelId="{1B1122C0-2EB8-48F2-9550-BCB012D14903}" type="pres">
      <dgm:prSet presAssocID="{FD95BE60-C4C7-47EE-AFEB-B18A0895D639}" presName="comp3" presStyleCnt="0"/>
      <dgm:spPr/>
      <dgm:t>
        <a:bodyPr/>
        <a:lstStyle/>
        <a:p>
          <a:endParaRPr lang="da-DK"/>
        </a:p>
      </dgm:t>
    </dgm:pt>
    <dgm:pt modelId="{E1382384-F63B-493B-8D7C-DA63831DBECD}" type="pres">
      <dgm:prSet presAssocID="{FD95BE60-C4C7-47EE-AFEB-B18A0895D639}" presName="circle3" presStyleLbl="node1" presStyleIdx="2" presStyleCnt="6"/>
      <dgm:spPr/>
      <dgm:t>
        <a:bodyPr/>
        <a:lstStyle/>
        <a:p>
          <a:endParaRPr lang="da-DK"/>
        </a:p>
      </dgm:t>
    </dgm:pt>
    <dgm:pt modelId="{322F842E-1312-44C2-83EF-9FF0B6E02D8B}" type="pres">
      <dgm:prSet presAssocID="{FD95BE60-C4C7-47EE-AFEB-B18A0895D639}" presName="c3text" presStyleLbl="node1" presStyleIdx="2" presStyleCnt="6">
        <dgm:presLayoutVars>
          <dgm:bulletEnabled val="1"/>
        </dgm:presLayoutVars>
      </dgm:prSet>
      <dgm:spPr/>
      <dgm:t>
        <a:bodyPr/>
        <a:lstStyle/>
        <a:p>
          <a:endParaRPr lang="da-DK"/>
        </a:p>
      </dgm:t>
    </dgm:pt>
    <dgm:pt modelId="{5AEF0A4A-07CF-4CF6-A954-46DCB5B9E4AF}" type="pres">
      <dgm:prSet presAssocID="{FD95BE60-C4C7-47EE-AFEB-B18A0895D639}" presName="comp4" presStyleCnt="0"/>
      <dgm:spPr/>
      <dgm:t>
        <a:bodyPr/>
        <a:lstStyle/>
        <a:p>
          <a:endParaRPr lang="da-DK"/>
        </a:p>
      </dgm:t>
    </dgm:pt>
    <dgm:pt modelId="{2B48EC78-0E7C-459A-8564-00E59AA1355B}" type="pres">
      <dgm:prSet presAssocID="{FD95BE60-C4C7-47EE-AFEB-B18A0895D639}" presName="circle4" presStyleLbl="node1" presStyleIdx="3" presStyleCnt="6"/>
      <dgm:spPr/>
      <dgm:t>
        <a:bodyPr/>
        <a:lstStyle/>
        <a:p>
          <a:endParaRPr lang="da-DK"/>
        </a:p>
      </dgm:t>
    </dgm:pt>
    <dgm:pt modelId="{9AE79552-BC20-45FC-BCAA-84A3FEA700B5}" type="pres">
      <dgm:prSet presAssocID="{FD95BE60-C4C7-47EE-AFEB-B18A0895D639}" presName="c4text" presStyleLbl="node1" presStyleIdx="3" presStyleCnt="6">
        <dgm:presLayoutVars>
          <dgm:bulletEnabled val="1"/>
        </dgm:presLayoutVars>
      </dgm:prSet>
      <dgm:spPr/>
      <dgm:t>
        <a:bodyPr/>
        <a:lstStyle/>
        <a:p>
          <a:endParaRPr lang="da-DK"/>
        </a:p>
      </dgm:t>
    </dgm:pt>
    <dgm:pt modelId="{D0A2DFA4-66CC-49A3-9393-1D618661A1F6}" type="pres">
      <dgm:prSet presAssocID="{FD95BE60-C4C7-47EE-AFEB-B18A0895D639}" presName="comp5" presStyleCnt="0"/>
      <dgm:spPr/>
      <dgm:t>
        <a:bodyPr/>
        <a:lstStyle/>
        <a:p>
          <a:endParaRPr lang="da-DK"/>
        </a:p>
      </dgm:t>
    </dgm:pt>
    <dgm:pt modelId="{2F028FB4-4252-429C-8AD4-868CC5A8A31E}" type="pres">
      <dgm:prSet presAssocID="{FD95BE60-C4C7-47EE-AFEB-B18A0895D639}" presName="circle5" presStyleLbl="node1" presStyleIdx="4" presStyleCnt="6"/>
      <dgm:spPr/>
      <dgm:t>
        <a:bodyPr/>
        <a:lstStyle/>
        <a:p>
          <a:endParaRPr lang="da-DK"/>
        </a:p>
      </dgm:t>
    </dgm:pt>
    <dgm:pt modelId="{8F79B2E1-EF35-4A4E-95B9-DEB96FDF3DF2}" type="pres">
      <dgm:prSet presAssocID="{FD95BE60-C4C7-47EE-AFEB-B18A0895D639}" presName="c5text" presStyleLbl="node1" presStyleIdx="4" presStyleCnt="6">
        <dgm:presLayoutVars>
          <dgm:bulletEnabled val="1"/>
        </dgm:presLayoutVars>
      </dgm:prSet>
      <dgm:spPr/>
      <dgm:t>
        <a:bodyPr/>
        <a:lstStyle/>
        <a:p>
          <a:endParaRPr lang="da-DK"/>
        </a:p>
      </dgm:t>
    </dgm:pt>
    <dgm:pt modelId="{FE9AE9A7-AFC9-4054-818A-380C9ABA2F66}" type="pres">
      <dgm:prSet presAssocID="{FD95BE60-C4C7-47EE-AFEB-B18A0895D639}" presName="comp6" presStyleCnt="0"/>
      <dgm:spPr/>
      <dgm:t>
        <a:bodyPr/>
        <a:lstStyle/>
        <a:p>
          <a:endParaRPr lang="da-DK"/>
        </a:p>
      </dgm:t>
    </dgm:pt>
    <dgm:pt modelId="{D12457DD-ABDC-40CA-867D-583B3BABE783}" type="pres">
      <dgm:prSet presAssocID="{FD95BE60-C4C7-47EE-AFEB-B18A0895D639}" presName="circle6" presStyleLbl="node1" presStyleIdx="5" presStyleCnt="6" custScaleX="106036"/>
      <dgm:spPr/>
      <dgm:t>
        <a:bodyPr/>
        <a:lstStyle/>
        <a:p>
          <a:endParaRPr lang="da-DK"/>
        </a:p>
      </dgm:t>
    </dgm:pt>
    <dgm:pt modelId="{BEFF079B-9545-4B35-9C51-2AC5D8B16E9A}" type="pres">
      <dgm:prSet presAssocID="{FD95BE60-C4C7-47EE-AFEB-B18A0895D639}" presName="c6text" presStyleLbl="node1" presStyleIdx="5" presStyleCnt="6">
        <dgm:presLayoutVars>
          <dgm:bulletEnabled val="1"/>
        </dgm:presLayoutVars>
      </dgm:prSet>
      <dgm:spPr/>
      <dgm:t>
        <a:bodyPr/>
        <a:lstStyle/>
        <a:p>
          <a:endParaRPr lang="da-DK"/>
        </a:p>
      </dgm:t>
    </dgm:pt>
  </dgm:ptLst>
  <dgm:cxnLst>
    <dgm:cxn modelId="{A63EB9A6-C867-4EAF-8BCF-D058E2D56E74}" type="presOf" srcId="{84BB72B5-0B0A-4BE2-B880-238E32846539}" destId="{BEFF079B-9545-4B35-9C51-2AC5D8B16E9A}" srcOrd="1" destOrd="0" presId="urn:microsoft.com/office/officeart/2005/8/layout/venn2"/>
    <dgm:cxn modelId="{27B0D8CF-0E48-454D-B0A6-5480ECD1EC2A}" type="presOf" srcId="{68AA6DD6-44E6-4F73-8FE0-2B08F15D0995}" destId="{322F842E-1312-44C2-83EF-9FF0B6E02D8B}" srcOrd="1" destOrd="0" presId="urn:microsoft.com/office/officeart/2005/8/layout/venn2"/>
    <dgm:cxn modelId="{8146C4E1-A401-41DD-9D97-7E22120CBA39}" type="presOf" srcId="{84BB72B5-0B0A-4BE2-B880-238E32846539}" destId="{D12457DD-ABDC-40CA-867D-583B3BABE783}" srcOrd="0" destOrd="0" presId="urn:microsoft.com/office/officeart/2005/8/layout/venn2"/>
    <dgm:cxn modelId="{2A94BB3A-1074-4AE5-8115-09691BA9B806}" type="presOf" srcId="{54A8CCB6-EE41-48F5-9535-CBA15D6B23C2}" destId="{8F79B2E1-EF35-4A4E-95B9-DEB96FDF3DF2}" srcOrd="1" destOrd="0" presId="urn:microsoft.com/office/officeart/2005/8/layout/venn2"/>
    <dgm:cxn modelId="{C960B0A0-0AE8-4BC2-96EE-9C9FD522D714}" type="presOf" srcId="{20C63861-F247-46B5-A22F-AC292ED3FA63}" destId="{8DA59002-FC2B-4554-87D9-2C71C798AD4E}" srcOrd="1" destOrd="0" presId="urn:microsoft.com/office/officeart/2005/8/layout/venn2"/>
    <dgm:cxn modelId="{585FF28B-0286-48E6-92E9-5855813989BE}" srcId="{FD95BE60-C4C7-47EE-AFEB-B18A0895D639}" destId="{1219FE7C-3A72-4565-ADAB-7077D53807A0}" srcOrd="3" destOrd="0" parTransId="{DA883941-39E9-4957-A106-1B5809CD164A}" sibTransId="{AF9B7352-4265-444C-8446-0F3BC79A4766}"/>
    <dgm:cxn modelId="{26433912-6094-4171-91CD-D0B81CEC6E1D}" srcId="{FD95BE60-C4C7-47EE-AFEB-B18A0895D639}" destId="{E3ACAA84-1CD3-46EB-A124-FD59DF007B68}" srcOrd="1" destOrd="0" parTransId="{7D22B438-D403-40A8-A5C5-7BA286C1203B}" sibTransId="{9DD00D63-21A0-4605-B3FA-778895C0E028}"/>
    <dgm:cxn modelId="{B98A5CDC-F588-402C-98A4-58FE2A4BBF21}" type="presOf" srcId="{20C63861-F247-46B5-A22F-AC292ED3FA63}" destId="{069B398B-A083-4D71-A689-3C21D87D9F6B}" srcOrd="0" destOrd="0" presId="urn:microsoft.com/office/officeart/2005/8/layout/venn2"/>
    <dgm:cxn modelId="{5162EBE7-2B4B-4451-848C-22843B46C512}" srcId="{FD95BE60-C4C7-47EE-AFEB-B18A0895D639}" destId="{68AA6DD6-44E6-4F73-8FE0-2B08F15D0995}" srcOrd="2" destOrd="0" parTransId="{5ED763D2-0831-4397-A257-9181A24AAB1E}" sibTransId="{E15C4799-EFEA-4DC2-96E4-F5019D01641E}"/>
    <dgm:cxn modelId="{B49BEBCD-DC79-4FA4-9093-72A6A7388713}" srcId="{FD95BE60-C4C7-47EE-AFEB-B18A0895D639}" destId="{54A8CCB6-EE41-48F5-9535-CBA15D6B23C2}" srcOrd="4" destOrd="0" parTransId="{D510B1BD-296E-4E39-AEA0-21AFB6D0CBDF}" sibTransId="{8032C3CD-D927-48F4-9604-46FC965668E4}"/>
    <dgm:cxn modelId="{31D62F04-355E-4E0E-B12B-FC514758958F}" srcId="{FD95BE60-C4C7-47EE-AFEB-B18A0895D639}" destId="{84BB72B5-0B0A-4BE2-B880-238E32846539}" srcOrd="5" destOrd="0" parTransId="{31207714-4BBC-4518-9B48-BC84C8EEEBA5}" sibTransId="{382D3249-265A-47AA-A7AC-9DA3C9FD0AF8}"/>
    <dgm:cxn modelId="{271846C5-04B7-4F0C-BB91-37B61777FC7B}" type="presOf" srcId="{1219FE7C-3A72-4565-ADAB-7077D53807A0}" destId="{9AE79552-BC20-45FC-BCAA-84A3FEA700B5}" srcOrd="1" destOrd="0" presId="urn:microsoft.com/office/officeart/2005/8/layout/venn2"/>
    <dgm:cxn modelId="{990DACB1-2984-46F9-ACC9-67BCE67F37E0}" srcId="{FD95BE60-C4C7-47EE-AFEB-B18A0895D639}" destId="{20C63861-F247-46B5-A22F-AC292ED3FA63}" srcOrd="0" destOrd="0" parTransId="{695D0AD1-E475-46DB-B4D8-724F378AAA92}" sibTransId="{0B45446E-956F-4EFA-84C9-BDE6C472E107}"/>
    <dgm:cxn modelId="{5A1A04AE-22D9-42A6-AA8A-0058B1BFCB93}" type="presOf" srcId="{68AA6DD6-44E6-4F73-8FE0-2B08F15D0995}" destId="{E1382384-F63B-493B-8D7C-DA63831DBECD}" srcOrd="0" destOrd="0" presId="urn:microsoft.com/office/officeart/2005/8/layout/venn2"/>
    <dgm:cxn modelId="{757AB444-B4BA-47D3-A4F3-C8F1B7807151}" type="presOf" srcId="{54A8CCB6-EE41-48F5-9535-CBA15D6B23C2}" destId="{2F028FB4-4252-429C-8AD4-868CC5A8A31E}" srcOrd="0" destOrd="0" presId="urn:microsoft.com/office/officeart/2005/8/layout/venn2"/>
    <dgm:cxn modelId="{30E56A1B-4AAC-4A43-9E8C-1A143513EEB7}" type="presOf" srcId="{E3ACAA84-1CD3-46EB-A124-FD59DF007B68}" destId="{1A4EB4FF-1A5F-47BB-B85C-4FCE15956211}" srcOrd="1" destOrd="0" presId="urn:microsoft.com/office/officeart/2005/8/layout/venn2"/>
    <dgm:cxn modelId="{15473CF2-D5BD-43FB-8FEC-64465EDC185E}" type="presOf" srcId="{FD95BE60-C4C7-47EE-AFEB-B18A0895D639}" destId="{77F6AB1D-734C-4CCF-990C-6C170D0B071B}" srcOrd="0" destOrd="0" presId="urn:microsoft.com/office/officeart/2005/8/layout/venn2"/>
    <dgm:cxn modelId="{4B095928-F72F-4C75-A22D-58270BCABA8E}" type="presOf" srcId="{1219FE7C-3A72-4565-ADAB-7077D53807A0}" destId="{2B48EC78-0E7C-459A-8564-00E59AA1355B}" srcOrd="0" destOrd="0" presId="urn:microsoft.com/office/officeart/2005/8/layout/venn2"/>
    <dgm:cxn modelId="{5D533AA6-F4FD-4AC5-8BF4-AE210116B8E9}" type="presOf" srcId="{E3ACAA84-1CD3-46EB-A124-FD59DF007B68}" destId="{07A8C6CE-2E43-4EAA-9965-8AEA038F7EA2}" srcOrd="0" destOrd="0" presId="urn:microsoft.com/office/officeart/2005/8/layout/venn2"/>
    <dgm:cxn modelId="{08490CEF-FA8B-4173-A827-106F1FBA7016}" type="presParOf" srcId="{77F6AB1D-734C-4CCF-990C-6C170D0B071B}" destId="{86BB0E75-7B98-4718-8A29-0C62271E0433}" srcOrd="0" destOrd="0" presId="urn:microsoft.com/office/officeart/2005/8/layout/venn2"/>
    <dgm:cxn modelId="{F00CDFD6-2552-41A3-9A92-10823F4398F3}" type="presParOf" srcId="{86BB0E75-7B98-4718-8A29-0C62271E0433}" destId="{069B398B-A083-4D71-A689-3C21D87D9F6B}" srcOrd="0" destOrd="0" presId="urn:microsoft.com/office/officeart/2005/8/layout/venn2"/>
    <dgm:cxn modelId="{EFC47D3D-B039-46F2-97DA-7FB1BCE34031}" type="presParOf" srcId="{86BB0E75-7B98-4718-8A29-0C62271E0433}" destId="{8DA59002-FC2B-4554-87D9-2C71C798AD4E}" srcOrd="1" destOrd="0" presId="urn:microsoft.com/office/officeart/2005/8/layout/venn2"/>
    <dgm:cxn modelId="{7850D8C6-B5FA-427D-9210-3372EF9639F9}" type="presParOf" srcId="{77F6AB1D-734C-4CCF-990C-6C170D0B071B}" destId="{618615A9-510F-4111-BA63-28687517C2EE}" srcOrd="1" destOrd="0" presId="urn:microsoft.com/office/officeart/2005/8/layout/venn2"/>
    <dgm:cxn modelId="{7CC2833F-0941-47F0-8487-EBA25F304D07}" type="presParOf" srcId="{618615A9-510F-4111-BA63-28687517C2EE}" destId="{07A8C6CE-2E43-4EAA-9965-8AEA038F7EA2}" srcOrd="0" destOrd="0" presId="urn:microsoft.com/office/officeart/2005/8/layout/venn2"/>
    <dgm:cxn modelId="{7FE7E6F2-807E-4682-BE2C-551DD6CAB9BA}" type="presParOf" srcId="{618615A9-510F-4111-BA63-28687517C2EE}" destId="{1A4EB4FF-1A5F-47BB-B85C-4FCE15956211}" srcOrd="1" destOrd="0" presId="urn:microsoft.com/office/officeart/2005/8/layout/venn2"/>
    <dgm:cxn modelId="{9BB5C3A3-467F-46EF-9CA3-21FC8AADD1A0}" type="presParOf" srcId="{77F6AB1D-734C-4CCF-990C-6C170D0B071B}" destId="{1B1122C0-2EB8-48F2-9550-BCB012D14903}" srcOrd="2" destOrd="0" presId="urn:microsoft.com/office/officeart/2005/8/layout/venn2"/>
    <dgm:cxn modelId="{4E12CD0E-8D20-490C-ABCA-FF4325E789C1}" type="presParOf" srcId="{1B1122C0-2EB8-48F2-9550-BCB012D14903}" destId="{E1382384-F63B-493B-8D7C-DA63831DBECD}" srcOrd="0" destOrd="0" presId="urn:microsoft.com/office/officeart/2005/8/layout/venn2"/>
    <dgm:cxn modelId="{E90900D0-89D6-4B4D-ABEA-6BC224DBD3A2}" type="presParOf" srcId="{1B1122C0-2EB8-48F2-9550-BCB012D14903}" destId="{322F842E-1312-44C2-83EF-9FF0B6E02D8B}" srcOrd="1" destOrd="0" presId="urn:microsoft.com/office/officeart/2005/8/layout/venn2"/>
    <dgm:cxn modelId="{C4ACF435-20F5-4CE9-A3B5-FC00614C61F9}" type="presParOf" srcId="{77F6AB1D-734C-4CCF-990C-6C170D0B071B}" destId="{5AEF0A4A-07CF-4CF6-A954-46DCB5B9E4AF}" srcOrd="3" destOrd="0" presId="urn:microsoft.com/office/officeart/2005/8/layout/venn2"/>
    <dgm:cxn modelId="{E435901A-1D20-4864-8621-03BFBD0F76B1}" type="presParOf" srcId="{5AEF0A4A-07CF-4CF6-A954-46DCB5B9E4AF}" destId="{2B48EC78-0E7C-459A-8564-00E59AA1355B}" srcOrd="0" destOrd="0" presId="urn:microsoft.com/office/officeart/2005/8/layout/venn2"/>
    <dgm:cxn modelId="{CF59635E-1E7A-462E-B923-085625DD0921}" type="presParOf" srcId="{5AEF0A4A-07CF-4CF6-A954-46DCB5B9E4AF}" destId="{9AE79552-BC20-45FC-BCAA-84A3FEA700B5}" srcOrd="1" destOrd="0" presId="urn:microsoft.com/office/officeart/2005/8/layout/venn2"/>
    <dgm:cxn modelId="{639F953E-6B3D-4CAA-8F75-FCEF425E5188}" type="presParOf" srcId="{77F6AB1D-734C-4CCF-990C-6C170D0B071B}" destId="{D0A2DFA4-66CC-49A3-9393-1D618661A1F6}" srcOrd="4" destOrd="0" presId="urn:microsoft.com/office/officeart/2005/8/layout/venn2"/>
    <dgm:cxn modelId="{07CFE1F7-D8D6-484F-960B-E2E7EDE4478C}" type="presParOf" srcId="{D0A2DFA4-66CC-49A3-9393-1D618661A1F6}" destId="{2F028FB4-4252-429C-8AD4-868CC5A8A31E}" srcOrd="0" destOrd="0" presId="urn:microsoft.com/office/officeart/2005/8/layout/venn2"/>
    <dgm:cxn modelId="{0F8AE051-DEEC-43E5-AA68-8580C4B95917}" type="presParOf" srcId="{D0A2DFA4-66CC-49A3-9393-1D618661A1F6}" destId="{8F79B2E1-EF35-4A4E-95B9-DEB96FDF3DF2}" srcOrd="1" destOrd="0" presId="urn:microsoft.com/office/officeart/2005/8/layout/venn2"/>
    <dgm:cxn modelId="{A9C2C8AB-BACF-497C-9557-D779FC9350D8}" type="presParOf" srcId="{77F6AB1D-734C-4CCF-990C-6C170D0B071B}" destId="{FE9AE9A7-AFC9-4054-818A-380C9ABA2F66}" srcOrd="5" destOrd="0" presId="urn:microsoft.com/office/officeart/2005/8/layout/venn2"/>
    <dgm:cxn modelId="{A08FF3F3-7FCC-4049-908B-EB956D0017D4}" type="presParOf" srcId="{FE9AE9A7-AFC9-4054-818A-380C9ABA2F66}" destId="{D12457DD-ABDC-40CA-867D-583B3BABE783}" srcOrd="0" destOrd="0" presId="urn:microsoft.com/office/officeart/2005/8/layout/venn2"/>
    <dgm:cxn modelId="{3E93BCE4-60E2-40D6-877F-32F7F4FC40E9}" type="presParOf" srcId="{FE9AE9A7-AFC9-4054-818A-380C9ABA2F66}" destId="{BEFF079B-9545-4B35-9C51-2AC5D8B16E9A}" srcOrd="1" destOrd="0" presId="urn:microsoft.com/office/officeart/2005/8/layout/venn2"/>
  </dgm:cxnLst>
  <dgm:bg/>
  <dgm:whole/>
  <dgm:extLst>
    <a:ext uri="http://schemas.microsoft.com/office/drawing/2008/diagram">
      <dsp:dataModelExt xmlns=""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069B398B-A083-4D71-A689-3C21D87D9F6B}">
      <dsp:nvSpPr>
        <dsp:cNvPr id="0" name=""/>
        <dsp:cNvSpPr/>
      </dsp:nvSpPr>
      <dsp:spPr>
        <a:xfrm>
          <a:off x="1104982" y="0"/>
          <a:ext cx="3276435" cy="2972012"/>
        </a:xfrm>
        <a:prstGeom prst="ellipse">
          <a:avLst/>
        </a:prstGeom>
        <a:solidFill>
          <a:schemeClr val="accent2">
            <a:shade val="8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a-DK" sz="900" kern="1200"/>
            <a:t>Kursus for kommende bydelsmødre</a:t>
          </a:r>
        </a:p>
      </dsp:txBody>
      <dsp:txXfrm>
        <a:off x="2128868" y="148600"/>
        <a:ext cx="1228663" cy="297201"/>
      </dsp:txXfrm>
    </dsp:sp>
    <dsp:sp modelId="{07A8C6CE-2E43-4EAA-9965-8AEA038F7EA2}">
      <dsp:nvSpPr>
        <dsp:cNvPr id="0" name=""/>
        <dsp:cNvSpPr/>
      </dsp:nvSpPr>
      <dsp:spPr>
        <a:xfrm>
          <a:off x="1480094" y="445801"/>
          <a:ext cx="2526210" cy="2526210"/>
        </a:xfrm>
        <a:prstGeom prst="ellipse">
          <a:avLst/>
        </a:prstGeom>
        <a:solidFill>
          <a:schemeClr val="accent2">
            <a:shade val="80000"/>
            <a:hueOff val="-7174"/>
            <a:satOff val="-805"/>
            <a:lumOff val="5136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a-DK" sz="900" kern="1200"/>
            <a:t>Koordinator</a:t>
          </a:r>
        </a:p>
      </dsp:txBody>
      <dsp:txXfrm>
        <a:off x="2198485" y="591058"/>
        <a:ext cx="1089428" cy="290514"/>
      </dsp:txXfrm>
    </dsp:sp>
    <dsp:sp modelId="{E1382384-F63B-493B-8D7C-DA63831DBECD}">
      <dsp:nvSpPr>
        <dsp:cNvPr id="0" name=""/>
        <dsp:cNvSpPr/>
      </dsp:nvSpPr>
      <dsp:spPr>
        <a:xfrm>
          <a:off x="1702995" y="891603"/>
          <a:ext cx="2080408" cy="2080408"/>
        </a:xfrm>
        <a:prstGeom prst="ellipse">
          <a:avLst/>
        </a:prstGeom>
        <a:solidFill>
          <a:schemeClr val="accent2">
            <a:shade val="80000"/>
            <a:hueOff val="-14349"/>
            <a:satOff val="-1610"/>
            <a:lumOff val="10272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a-DK" sz="900" kern="1200"/>
            <a:t>Netværksmøder</a:t>
          </a:r>
        </a:p>
      </dsp:txBody>
      <dsp:txXfrm>
        <a:off x="2204894" y="1035151"/>
        <a:ext cx="1076611" cy="287096"/>
      </dsp:txXfrm>
    </dsp:sp>
    <dsp:sp modelId="{2B48EC78-0E7C-459A-8564-00E59AA1355B}">
      <dsp:nvSpPr>
        <dsp:cNvPr id="0" name=""/>
        <dsp:cNvSpPr/>
      </dsp:nvSpPr>
      <dsp:spPr>
        <a:xfrm>
          <a:off x="1925896" y="1337405"/>
          <a:ext cx="1634606" cy="1634606"/>
        </a:xfrm>
        <a:prstGeom prst="ellipse">
          <a:avLst/>
        </a:prstGeom>
        <a:solidFill>
          <a:schemeClr val="accent2">
            <a:shade val="80000"/>
            <a:hueOff val="-21523"/>
            <a:satOff val="-2414"/>
            <a:lumOff val="15408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a-DK" sz="900" kern="1200"/>
            <a:t>Samarbejde</a:t>
          </a:r>
        </a:p>
      </dsp:txBody>
      <dsp:txXfrm>
        <a:off x="2301856" y="1484519"/>
        <a:ext cx="882687" cy="294229"/>
      </dsp:txXfrm>
    </dsp:sp>
    <dsp:sp modelId="{2F028FB4-4252-429C-8AD4-868CC5A8A31E}">
      <dsp:nvSpPr>
        <dsp:cNvPr id="0" name=""/>
        <dsp:cNvSpPr/>
      </dsp:nvSpPr>
      <dsp:spPr>
        <a:xfrm>
          <a:off x="2148797" y="1783207"/>
          <a:ext cx="1188804" cy="1188804"/>
        </a:xfrm>
        <a:prstGeom prst="ellipse">
          <a:avLst/>
        </a:prstGeom>
        <a:solidFill>
          <a:schemeClr val="accent2">
            <a:shade val="80000"/>
            <a:hueOff val="-28698"/>
            <a:satOff val="-3219"/>
            <a:lumOff val="20544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a-DK" sz="900" kern="1200"/>
            <a:t>Aktiviteter</a:t>
          </a:r>
        </a:p>
      </dsp:txBody>
      <dsp:txXfrm>
        <a:off x="2356838" y="1931807"/>
        <a:ext cx="772723" cy="297201"/>
      </dsp:txXfrm>
    </dsp:sp>
    <dsp:sp modelId="{D12457DD-ABDC-40CA-867D-583B3BABE783}">
      <dsp:nvSpPr>
        <dsp:cNvPr id="0" name=""/>
        <dsp:cNvSpPr/>
      </dsp:nvSpPr>
      <dsp:spPr>
        <a:xfrm>
          <a:off x="2349274" y="2229009"/>
          <a:ext cx="787850" cy="743003"/>
        </a:xfrm>
        <a:prstGeom prst="ellipse">
          <a:avLst/>
        </a:prstGeom>
        <a:solidFill>
          <a:schemeClr val="accent2">
            <a:shade val="80000"/>
            <a:hueOff val="-35872"/>
            <a:satOff val="-4024"/>
            <a:lumOff val="2568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4008" tIns="64008" rIns="64008" bIns="64008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a-DK" sz="900" kern="1200"/>
            <a:t>Hjælp til isolerede kvinder</a:t>
          </a:r>
        </a:p>
      </dsp:txBody>
      <dsp:txXfrm>
        <a:off x="2464652" y="2414759"/>
        <a:ext cx="557094" cy="37150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enn2">
  <dgm:title val=""/>
  <dgm:desc val=""/>
  <dgm:catLst>
    <dgm:cat type="relationship" pri="3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chMax val="7"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hoose name="Name1">
      <dgm:if name="Name2" axis="ch" ptType="node" func="cnt" op="lte" val="3">
        <dgm:constrLst>
          <dgm:constr type="w" for="ch" forName="comp1" refType="w"/>
          <dgm:constr type="h" for="ch" forName="comp1" refType="w" refFor="ch" refForName="comp1"/>
          <dgm:constr type="w" for="ch" forName="comp2" refType="w" fact="0.75"/>
          <dgm:constr type="h" for="ch" forName="comp2" refType="w" refFor="ch" refForName="comp2"/>
          <dgm:constr type="ctrX" for="ch" forName="comp2" refType="ctrX" refFor="ch" refForName="comp1"/>
          <dgm:constr type="b" for="ch" forName="comp2" refType="b" refFor="ch" refForName="comp1"/>
          <dgm:constr type="w" for="ch" forName="comp3" refType="w" fact="0.5"/>
          <dgm:constr type="h" for="ch" forName="comp3" refType="w" refFor="ch" refForName="comp3"/>
          <dgm:constr type="ctrX" for="ch" forName="comp3" refType="ctrX" refFor="ch" refForName="comp1"/>
          <dgm:constr type="b" for="ch" forName="comp3" refType="b" refFor="ch" refForName="comp1"/>
          <dgm:constr type="primFontSz" for="des" ptType="node" op="equ" val="65"/>
        </dgm:constrLst>
      </dgm:if>
      <dgm:if name="Name3" axis="ch" ptType="node" func="cnt" op="equ" val="4">
        <dgm:constrLst>
          <dgm:constr type="w" for="ch" forName="comp1" refType="w"/>
          <dgm:constr type="h" for="ch" forName="comp1" refType="w" refFor="ch" refForName="comp1"/>
          <dgm:constr type="w" for="ch" forName="comp2" refType="w" fact="0.8"/>
          <dgm:constr type="h" for="ch" forName="comp2" refType="w" refFor="ch" refForName="comp2"/>
          <dgm:constr type="ctrX" for="ch" forName="comp2" refType="ctrX" refFor="ch" refForName="comp1"/>
          <dgm:constr type="b" for="ch" forName="comp2" refType="b" refFor="ch" refForName="comp1"/>
          <dgm:constr type="w" for="ch" forName="comp3" refType="w" fact="0.6"/>
          <dgm:constr type="h" for="ch" forName="comp3" refType="w" refFor="ch" refForName="comp3"/>
          <dgm:constr type="ctrX" for="ch" forName="comp3" refType="ctrX" refFor="ch" refForName="comp1"/>
          <dgm:constr type="b" for="ch" forName="comp3" refType="b" refFor="ch" refForName="comp1"/>
          <dgm:constr type="w" for="ch" forName="comp4" refType="w" fact="0.4"/>
          <dgm:constr type="h" for="ch" forName="comp4" refType="w" refFor="ch" refForName="comp4"/>
          <dgm:constr type="ctrX" for="ch" forName="comp4" refType="ctrX" refFor="ch" refForName="comp1"/>
          <dgm:constr type="b" for="ch" forName="comp4" refType="b" refFor="ch" refForName="comp1"/>
          <dgm:constr type="primFontSz" for="des" ptType="node" op="equ" val="65"/>
        </dgm:constrLst>
      </dgm:if>
      <dgm:else name="Name4">
        <dgm:constrLst>
          <dgm:constr type="w" for="ch" forName="comp1" refType="w"/>
          <dgm:constr type="h" for="ch" forName="comp1" refType="w" refFor="ch" refForName="comp1"/>
          <dgm:constr type="w" for="ch" forName="comp2" refType="w" fact="0.85"/>
          <dgm:constr type="h" for="ch" forName="comp2" refType="w" refFor="ch" refForName="comp2"/>
          <dgm:constr type="ctrX" for="ch" forName="comp2" refType="ctrX" refFor="ch" refForName="comp1"/>
          <dgm:constr type="b" for="ch" forName="comp2" refType="b" refFor="ch" refForName="comp1"/>
          <dgm:constr type="w" for="ch" forName="comp3" refType="w" fact="0.7"/>
          <dgm:constr type="h" for="ch" forName="comp3" refType="w" refFor="ch" refForName="comp3"/>
          <dgm:constr type="ctrX" for="ch" forName="comp3" refType="ctrX" refFor="ch" refForName="comp1"/>
          <dgm:constr type="b" for="ch" forName="comp3" refType="b" refFor="ch" refForName="comp1"/>
          <dgm:constr type="w" for="ch" forName="comp4" refType="w" fact="0.55"/>
          <dgm:constr type="h" for="ch" forName="comp4" refType="w" refFor="ch" refForName="comp4"/>
          <dgm:constr type="ctrX" for="ch" forName="comp4" refType="ctrX" refFor="ch" refForName="comp1"/>
          <dgm:constr type="b" for="ch" forName="comp4" refType="b" refFor="ch" refForName="comp1"/>
          <dgm:constr type="w" for="ch" forName="comp5" refType="w" fact="0.4"/>
          <dgm:constr type="h" for="ch" forName="comp5" refType="w" refFor="ch" refForName="comp5"/>
          <dgm:constr type="ctrX" for="ch" forName="comp5" refType="ctrX" refFor="ch" refForName="comp1"/>
          <dgm:constr type="b" for="ch" forName="comp5" refType="b" refFor="ch" refForName="comp1"/>
          <dgm:constr type="w" for="ch" forName="comp6" refType="w" fact="0.25"/>
          <dgm:constr type="h" for="ch" forName="comp6" refType="w" refFor="ch" refForName="comp6"/>
          <dgm:constr type="ctrX" for="ch" forName="comp6" refType="ctrX" refFor="ch" refForName="comp1"/>
          <dgm:constr type="b" for="ch" forName="comp6" refType="b" refFor="ch" refForName="comp1"/>
          <dgm:constr type="w" for="ch" forName="comp7" refType="w" fact="0.15"/>
          <dgm:constr type="h" for="ch" forName="comp7" refType="w" refFor="ch" refForName="comp7"/>
          <dgm:constr type="ctrX" for="ch" forName="comp7" refType="ctrX" refFor="ch" refForName="comp1"/>
          <dgm:constr type="b" for="ch" forName="comp7" refType="b" refFor="ch" refForName="comp1"/>
          <dgm:constr type="primFontSz" for="des" ptType="node" op="equ" val="65"/>
        </dgm:constrLst>
      </dgm:else>
    </dgm:choose>
    <dgm:ruleLst/>
    <dgm:choose name="Name5">
      <dgm:if name="Name6" axis="ch" ptType="node" func="cnt" op="gte" val="1">
        <dgm:layoutNode name="comp1">
          <dgm:alg type="composite"/>
          <dgm:shape xmlns:r="http://schemas.openxmlformats.org/officeDocument/2006/relationships" r:blip="">
            <dgm:adjLst/>
          </dgm:shape>
          <dgm:presOf/>
          <dgm:choose name="Name7">
            <dgm:if name="Name8" axis="ch" ptType="node" func="cnt" op="equ" val="1">
              <dgm:constrLst>
                <dgm:constr type="w" for="ch" forName="circle1" refType="w"/>
                <dgm:constr type="h" for="ch" forName="circle1" refType="h"/>
                <dgm:constr type="ctrX" for="ch" forName="circle1" refType="w" fact="0.5"/>
                <dgm:constr type="ctrY" for="ch" forName="circle1" refType="h" fact="0.5"/>
                <dgm:constr type="ctrX" for="ch" forName="c1text" refType="w" fact="0.5"/>
                <dgm:constr type="ctrY" for="ch" forName="c1text" refType="h" fact="0.5"/>
                <dgm:constr type="w" for="ch" forName="c1text" refType="w" refFor="ch" refForName="circle1" fact="0.70711"/>
                <dgm:constr type="h" for="ch" forName="c1text" refType="h" refFor="ch" refForName="circle1" fact="0.5"/>
              </dgm:constrLst>
            </dgm:if>
            <dgm:if name="Name9" axis="ch" ptType="node" func="cnt" op="equ" val="2">
              <dgm:constrLst>
                <dgm:constr type="w" for="ch" forName="circle1" refType="w"/>
                <dgm:constr type="h" for="ch" forName="circle1" refType="h"/>
                <dgm:constr type="ctrX" for="ch" forName="circle1" refType="w" fact="0.5"/>
                <dgm:constr type="ctrY" for="ch" forName="circle1" refType="h" fact="0.5"/>
                <dgm:constr type="ctrX" for="ch" forName="c1text" refType="w" fact="0.5"/>
                <dgm:constr type="ctrY" for="ch" forName="c1text" refType="h" fact="0.16"/>
                <dgm:constr type="w" for="ch" forName="c1text" refType="w" refFor="ch" refForName="circle1" fact="0.525"/>
                <dgm:constr type="h" for="ch" forName="c1text" refType="h" refFor="ch" refForName="circle1" fact="0.17"/>
              </dgm:constrLst>
            </dgm:if>
            <dgm:if name="Name10" axis="ch" ptType="node" func="cnt" op="equ" val="3">
              <dgm:constrLst>
                <dgm:constr type="w" for="ch" forName="circle1" refType="w"/>
                <dgm:constr type="h" for="ch" forName="circle1" refType="h"/>
                <dgm:constr type="ctrX" for="ch" forName="circle1" refType="w" fact="0.5"/>
                <dgm:constr type="ctrY" for="ch" forName="circle1" refType="h" fact="0.5"/>
                <dgm:constr type="ctrX" for="ch" forName="c1text" refType="w" fact="0.5"/>
                <dgm:constr type="ctrY" for="ch" forName="c1text" refType="h" fact="0.125"/>
                <dgm:constr type="w" for="ch" forName="c1text" refType="w" refFor="ch" refForName="circle1" fact="0.3495"/>
                <dgm:constr type="h" for="ch" forName="c1text" refType="h" refFor="ch" refForName="circle1" fact="0.15"/>
              </dgm:constrLst>
            </dgm:if>
            <dgm:if name="Name11" axis="ch" ptType="node" func="cnt" op="equ" val="4">
              <dgm:constrLst>
                <dgm:constr type="w" for="ch" forName="circle1" refType="w"/>
                <dgm:constr type="h" for="ch" forName="circle1" refType="h"/>
                <dgm:constr type="ctrX" for="ch" forName="circle1" refType="w" fact="0.5"/>
                <dgm:constr type="ctrY" for="ch" forName="circle1" refType="h" fact="0.5"/>
                <dgm:constr type="ctrX" for="ch" forName="c1text" refType="w" fact="0.5"/>
                <dgm:constr type="ctrY" for="ch" forName="c1text" refType="h" fact="0.125"/>
                <dgm:constr type="w" for="ch" forName="c1text" refType="w" refFor="ch" refForName="circle1" fact="0.2796"/>
                <dgm:constr type="h" for="ch" forName="c1text" refType="h" refFor="ch" refForName="circle1" fact="0.15"/>
              </dgm:constrLst>
            </dgm:if>
            <dgm:if name="Name12" axis="ch" ptType="node" func="cnt" op="gte" val="5">
              <dgm:constrLst>
                <dgm:constr type="w" for="ch" forName="circle1" refType="w"/>
                <dgm:constr type="h" for="ch" forName="circle1" refType="h"/>
                <dgm:constr type="ctrX" for="ch" forName="circle1" refType="w" fact="0.5"/>
                <dgm:constr type="ctrY" for="ch" forName="circle1" refType="h" fact="0.5"/>
                <dgm:constr type="ctrX" for="ch" forName="c1text" refType="w" fact="0.5"/>
                <dgm:constr type="ctrY" for="ch" forName="c1text" refType="h" fact="0.1"/>
                <dgm:constr type="w" for="ch" forName="c1text" refType="w" refFor="ch" refForName="circle1" fact="0.375"/>
                <dgm:constr type="h" for="ch" forName="c1text" refType="h" refFor="ch" refForName="circle1" fact="0.1"/>
              </dgm:constrLst>
            </dgm:if>
            <dgm:else name="Name13"/>
          </dgm:choose>
          <dgm:ruleLst/>
          <dgm:layoutNode name="circle1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1 1" cnt="1 0"/>
            <dgm:constrLst>
              <dgm:constr type="h" refType="w"/>
            </dgm:constrLst>
            <dgm:ruleLst/>
          </dgm:layoutNode>
          <dgm:layoutNode name="c1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1 1" cnt="1 0"/>
            <dgm:constrLst/>
            <dgm:ruleLst>
              <dgm:rule type="primFontSz" val="5" fact="NaN" max="NaN"/>
            </dgm:ruleLst>
          </dgm:layoutNode>
        </dgm:layoutNode>
      </dgm:if>
      <dgm:else name="Name14"/>
    </dgm:choose>
    <dgm:choose name="Name15">
      <dgm:if name="Name16" axis="ch" ptType="node" func="cnt" op="gte" val="2">
        <dgm:layoutNode name="comp2">
          <dgm:alg type="composite"/>
          <dgm:shape xmlns:r="http://schemas.openxmlformats.org/officeDocument/2006/relationships" r:blip="">
            <dgm:adjLst/>
          </dgm:shape>
          <dgm:presOf/>
          <dgm:choose name="Name17">
            <dgm:if name="Name18" axis="ch" ptType="node" func="cnt" op="equ" val="2">
              <dgm:constrLst>
                <dgm:constr type="w" for="ch" forName="circle2" refType="w"/>
                <dgm:constr type="h" for="ch" forName="circle2" refType="h"/>
                <dgm:constr type="ctrX" for="ch" forName="circle2" refType="w" fact="0.5"/>
                <dgm:constr type="ctrY" for="ch" forName="circle2" refType="h" fact="0.5"/>
                <dgm:constr type="ctrX" for="ch" forName="c2text" refType="w" fact="0.5"/>
                <dgm:constr type="ctrY" for="ch" forName="c2text" refType="h" fact="0.5"/>
                <dgm:constr type="w" for="ch" forName="c2text" refType="w" refFor="ch" refForName="circle2" fact="0.70711"/>
                <dgm:constr type="h" for="ch" forName="c2text" refType="h" refFor="ch" refForName="circle2" fact="0.5"/>
              </dgm:constrLst>
            </dgm:if>
            <dgm:if name="Name19" axis="ch" ptType="node" func="cnt" op="equ" val="3">
              <dgm:constrLst>
                <dgm:constr type="w" for="ch" forName="circle2" refType="w"/>
                <dgm:constr type="h" for="ch" forName="circle2" refType="h"/>
                <dgm:constr type="ctrX" for="ch" forName="circle2" refType="w" fact="0.5"/>
                <dgm:constr type="ctrY" for="ch" forName="circle2" refType="h" fact="0.5"/>
                <dgm:constr type="ctrX" for="ch" forName="c2text" refType="w" fact="0.5"/>
                <dgm:constr type="ctrY" for="ch" forName="c2text" refType="h" fact="0.15625"/>
                <dgm:constr type="w" for="ch" forName="c2text" refType="w" refFor="ch" refForName="circle2" fact="0.466"/>
                <dgm:constr type="h" for="ch" forName="c2text" refType="h" refFor="ch" refForName="circle2" fact="0.1875"/>
              </dgm:constrLst>
            </dgm:if>
            <dgm:if name="Name20" axis="ch" ptType="node" func="cnt" op="equ" val="4">
              <dgm:constrLst>
                <dgm:constr type="w" for="ch" forName="circle2" refType="w"/>
                <dgm:constr type="h" for="ch" forName="circle2" refType="h"/>
                <dgm:constr type="ctrX" for="ch" forName="circle2" refType="w" fact="0.5"/>
                <dgm:constr type="ctrY" for="ch" forName="circle2" refType="h" fact="0.5"/>
                <dgm:constr type="ctrX" for="ch" forName="c2text" refType="w" fact="0.5"/>
                <dgm:constr type="ctrY" for="ch" forName="c2text" refType="h" fact="0.15"/>
                <dgm:constr type="w" for="ch" forName="c2text" refType="w" refFor="ch" refForName="circle2" fact="0.3495"/>
                <dgm:constr type="h" for="ch" forName="c2text" refType="h" refFor="ch" refForName="circle2" fact="0.18"/>
              </dgm:constrLst>
            </dgm:if>
            <dgm:if name="Name21" axis="ch" ptType="node" func="cnt" op="gte" val="5">
              <dgm:constrLst>
                <dgm:constr type="w" for="ch" forName="circle2" refType="w"/>
                <dgm:constr type="h" for="ch" forName="circle2" refType="h"/>
                <dgm:constr type="ctrX" for="ch" forName="circle2" refType="w" fact="0.5"/>
                <dgm:constr type="ctrY" for="ch" forName="circle2" refType="h" fact="0.5"/>
                <dgm:constr type="ctrX" for="ch" forName="c2text" refType="w" fact="0.5"/>
                <dgm:constr type="ctrY" for="ch" forName="c2text" refType="h" fact="0.115"/>
                <dgm:constr type="w" for="ch" forName="c2text" refType="w" refFor="ch" refForName="circle2" fact="0.43125"/>
                <dgm:constr type="h" for="ch" forName="c2text" refType="h" refFor="ch" refForName="circle2" fact="0.115"/>
              </dgm:constrLst>
            </dgm:if>
            <dgm:else name="Name22"/>
          </dgm:choose>
          <dgm:ruleLst/>
          <dgm:layoutNode name="circle2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2 1" cnt="1 0"/>
            <dgm:constrLst>
              <dgm:constr type="h" refType="w"/>
            </dgm:constrLst>
            <dgm:ruleLst/>
          </dgm:layoutNode>
          <dgm:layoutNode name="c2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2 1" cnt="1 0"/>
            <dgm:constrLst/>
            <dgm:ruleLst>
              <dgm:rule type="primFontSz" val="5" fact="NaN" max="NaN"/>
            </dgm:ruleLst>
          </dgm:layoutNode>
        </dgm:layoutNode>
      </dgm:if>
      <dgm:else name="Name23"/>
    </dgm:choose>
    <dgm:choose name="Name24">
      <dgm:if name="Name25" axis="ch" ptType="node" func="cnt" op="gte" val="3">
        <dgm:layoutNode name="comp3">
          <dgm:alg type="composite"/>
          <dgm:shape xmlns:r="http://schemas.openxmlformats.org/officeDocument/2006/relationships" r:blip="">
            <dgm:adjLst/>
          </dgm:shape>
          <dgm:presOf/>
          <dgm:choose name="Name26">
            <dgm:if name="Name27" axis="ch" ptType="node" func="cnt" op="equ" val="3">
              <dgm:constrLst>
                <dgm:constr type="w" for="ch" forName="circle3" refType="w"/>
                <dgm:constr type="h" for="ch" forName="circle3" refType="h"/>
                <dgm:constr type="ctrX" for="ch" forName="circle3" refType="w" fact="0.5"/>
                <dgm:constr type="ctrY" for="ch" forName="circle3" refType="h" fact="0.5"/>
                <dgm:constr type="ctrX" for="ch" forName="c3text" refType="w" fact="0.5"/>
                <dgm:constr type="ctrY" for="ch" forName="c3text" refType="h" fact="0.5"/>
                <dgm:constr type="w" for="ch" forName="c3text" refType="w" refFor="ch" refForName="circle3" fact="0.70711"/>
                <dgm:constr type="h" for="ch" forName="c3text" refType="h" refFor="ch" refForName="circle3" fact="0.5"/>
              </dgm:constrLst>
            </dgm:if>
            <dgm:if name="Name28" axis="ch" ptType="node" func="cnt" op="equ" val="4">
              <dgm:constrLst>
                <dgm:constr type="w" for="ch" forName="circle3" refType="w"/>
                <dgm:constr type="h" for="ch" forName="circle3" refType="h"/>
                <dgm:constr type="ctrX" for="ch" forName="circle3" refType="w" fact="0.5"/>
                <dgm:constr type="ctrY" for="ch" forName="circle3" refType="h" fact="0.5"/>
                <dgm:constr type="ctrX" for="ch" forName="c3text" refType="w" fact="0.5"/>
                <dgm:constr type="ctrY" for="ch" forName="c3text" refType="h" fact="0.1875"/>
                <dgm:constr type="w" for="ch" forName="c3text" refType="w" refFor="ch" refForName="circle3" fact="0.466"/>
                <dgm:constr type="h" for="ch" forName="c3text" refType="h" refFor="ch" refForName="circle3" fact="0.225"/>
              </dgm:constrLst>
            </dgm:if>
            <dgm:if name="Name29" axis="ch" ptType="node" func="cnt" op="gte" val="5">
              <dgm:constrLst>
                <dgm:constr type="w" for="ch" forName="circle3" refType="w"/>
                <dgm:constr type="h" for="ch" forName="circle3" refType="h"/>
                <dgm:constr type="ctrX" for="ch" forName="circle3" refType="w" fact="0.5"/>
                <dgm:constr type="ctrY" for="ch" forName="circle3" refType="h" fact="0.5"/>
                <dgm:constr type="ctrX" for="ch" forName="c3text" refType="w" fact="0.5"/>
                <dgm:constr type="ctrY" for="ch" forName="c3text" refType="h" fact="0.138"/>
                <dgm:constr type="w" for="ch" forName="c3text" refType="w" refFor="ch" refForName="circle3" fact="0.5175"/>
                <dgm:constr type="h" for="ch" forName="c3text" refType="h" refFor="ch" refForName="circle3" fact="0.138"/>
              </dgm:constrLst>
            </dgm:if>
            <dgm:else name="Name30"/>
          </dgm:choose>
          <dgm:ruleLst/>
          <dgm:layoutNode name="circle3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3 1" cnt="1 0"/>
            <dgm:constrLst>
              <dgm:constr type="h" refType="w"/>
            </dgm:constrLst>
            <dgm:ruleLst/>
          </dgm:layoutNode>
          <dgm:layoutNode name="c3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3 1" cnt="1 0"/>
            <dgm:constrLst/>
            <dgm:ruleLst>
              <dgm:rule type="primFontSz" val="5" fact="NaN" max="NaN"/>
            </dgm:ruleLst>
          </dgm:layoutNode>
        </dgm:layoutNode>
      </dgm:if>
      <dgm:else name="Name31"/>
    </dgm:choose>
    <dgm:choose name="Name32">
      <dgm:if name="Name33" axis="ch" ptType="node" func="cnt" op="gte" val="4">
        <dgm:layoutNode name="comp4">
          <dgm:alg type="composite"/>
          <dgm:shape xmlns:r="http://schemas.openxmlformats.org/officeDocument/2006/relationships" r:blip="">
            <dgm:adjLst/>
          </dgm:shape>
          <dgm:presOf/>
          <dgm:choose name="Name34">
            <dgm:if name="Name35" axis="ch" ptType="node" func="cnt" op="equ" val="4">
              <dgm:constrLst>
                <dgm:constr type="w" for="ch" forName="circle4" refType="w"/>
                <dgm:constr type="h" for="ch" forName="circle4" refType="h"/>
                <dgm:constr type="ctrX" for="ch" forName="circle4" refType="w" fact="0.5"/>
                <dgm:constr type="ctrY" for="ch" forName="circle4" refType="h" fact="0.5"/>
                <dgm:constr type="ctrX" for="ch" forName="c4text" refType="w" fact="0.5"/>
                <dgm:constr type="ctrY" for="ch" forName="c4text" refType="h" fact="0.5"/>
                <dgm:constr type="w" for="ch" forName="c4text" refType="w" refFor="ch" refForName="circle4" fact="0.70711"/>
                <dgm:constr type="h" for="ch" forName="c4text" refType="h" refFor="ch" refForName="circle4" fact="0.5"/>
              </dgm:constrLst>
            </dgm:if>
            <dgm:if name="Name36" axis="ch" ptType="node" func="cnt" op="gte" val="5">
              <dgm:constrLst>
                <dgm:constr type="w" for="ch" forName="circle4" refType="w"/>
                <dgm:constr type="h" for="ch" forName="circle4" refType="h"/>
                <dgm:constr type="ctrX" for="ch" forName="circle4" refType="w" fact="0.5"/>
                <dgm:constr type="ctrY" for="ch" forName="circle4" refType="h" fact="0.5"/>
                <dgm:constr type="ctrX" for="ch" forName="c4text" refType="w" fact="0.5"/>
                <dgm:constr type="ctrY" for="ch" forName="c4text" refType="h" fact="0.18"/>
                <dgm:constr type="w" for="ch" forName="c4text" refType="w" refFor="ch" refForName="circle4" fact="0.54"/>
                <dgm:constr type="h" for="ch" forName="c4text" refType="h" refFor="ch" refForName="circle4" fact="0.18"/>
              </dgm:constrLst>
            </dgm:if>
            <dgm:else name="Name37"/>
          </dgm:choose>
          <dgm:ruleLst/>
          <dgm:layoutNode name="circle4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4 1" cnt="1 0"/>
            <dgm:constrLst>
              <dgm:constr type="h" refType="w"/>
            </dgm:constrLst>
            <dgm:ruleLst/>
          </dgm:layoutNode>
          <dgm:layoutNode name="c4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4 1" cnt="1 0"/>
            <dgm:constrLst/>
            <dgm:ruleLst>
              <dgm:rule type="primFontSz" val="5" fact="NaN" max="NaN"/>
            </dgm:ruleLst>
          </dgm:layoutNode>
        </dgm:layoutNode>
      </dgm:if>
      <dgm:else name="Name38"/>
    </dgm:choose>
    <dgm:choose name="Name39">
      <dgm:if name="Name40" axis="ch" ptType="node" func="cnt" op="gte" val="5">
        <dgm:layoutNode name="comp5">
          <dgm:alg type="composite"/>
          <dgm:shape xmlns:r="http://schemas.openxmlformats.org/officeDocument/2006/relationships" r:blip="">
            <dgm:adjLst/>
          </dgm:shape>
          <dgm:presOf/>
          <dgm:choose name="Name41">
            <dgm:if name="Name42" axis="ch" ptType="node" func="cnt" op="equ" val="5">
              <dgm:constrLst>
                <dgm:constr type="w" for="ch" forName="circle5" refType="w"/>
                <dgm:constr type="h" for="ch" forName="circle5" refType="h"/>
                <dgm:constr type="ctrX" for="ch" forName="circle5" refType="w" fact="0.5"/>
                <dgm:constr type="ctrY" for="ch" forName="circle5" refType="h" fact="0.5"/>
                <dgm:constr type="ctrX" for="ch" forName="c5text" refType="w" fact="0.5"/>
                <dgm:constr type="ctrY" for="ch" forName="c5text" refType="h" fact="0.5"/>
                <dgm:constr type="w" for="ch" forName="c5text" refType="w" refFor="ch" refForName="circle5" fact="0.70711"/>
                <dgm:constr type="h" for="ch" forName="c5text" refType="h" refFor="ch" refForName="circle5" fact="0.5"/>
              </dgm:constrLst>
            </dgm:if>
            <dgm:if name="Name43" axis="ch" ptType="node" func="cnt" op="gte" val="6">
              <dgm:constrLst>
                <dgm:constr type="w" for="ch" forName="circle5" refType="w"/>
                <dgm:constr type="h" for="ch" forName="circle5" refType="h"/>
                <dgm:constr type="ctrX" for="ch" forName="circle5" refType="w" fact="0.5"/>
                <dgm:constr type="ctrY" for="ch" forName="circle5" refType="h" fact="0.5"/>
                <dgm:constr type="ctrX" for="ch" forName="c5text" refType="w" fact="0.5"/>
                <dgm:constr type="ctrY" for="ch" forName="c5text" refType="h" fact="0.25"/>
                <dgm:constr type="w" for="ch" forName="c5text" refType="w" refFor="ch" refForName="circle5" fact="0.65"/>
                <dgm:constr type="h" for="ch" forName="c5text" refType="h" refFor="ch" refForName="circle5" fact="0.25"/>
              </dgm:constrLst>
            </dgm:if>
            <dgm:else name="Name44"/>
          </dgm:choose>
          <dgm:ruleLst/>
          <dgm:layoutNode name="circle5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5 1" cnt="1 0"/>
            <dgm:constrLst>
              <dgm:constr type="h" refType="w"/>
            </dgm:constrLst>
            <dgm:ruleLst/>
          </dgm:layoutNode>
          <dgm:layoutNode name="c5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5 1" cnt="1 0"/>
            <dgm:constrLst/>
            <dgm:ruleLst>
              <dgm:rule type="primFontSz" val="5" fact="NaN" max="NaN"/>
            </dgm:ruleLst>
          </dgm:layoutNode>
        </dgm:layoutNode>
      </dgm:if>
      <dgm:else name="Name45"/>
    </dgm:choose>
    <dgm:choose name="Name46">
      <dgm:if name="Name47" axis="ch" ptType="node" func="cnt" op="gte" val="6">
        <dgm:layoutNode name="comp6">
          <dgm:alg type="composite"/>
          <dgm:shape xmlns:r="http://schemas.openxmlformats.org/officeDocument/2006/relationships" r:blip="">
            <dgm:adjLst/>
          </dgm:shape>
          <dgm:presOf/>
          <dgm:choose name="Name48">
            <dgm:if name="Name49" axis="ch" ptType="node" func="cnt" op="equ" val="6">
              <dgm:constrLst>
                <dgm:constr type="w" for="ch" forName="circle6" refType="w"/>
                <dgm:constr type="h" for="ch" forName="circle6" refType="h"/>
                <dgm:constr type="ctrX" for="ch" forName="circle6" refType="w" fact="0.5"/>
                <dgm:constr type="ctrY" for="ch" forName="circle6" refType="h" fact="0.5"/>
                <dgm:constr type="ctrX" for="ch" forName="c6text" refType="w" fact="0.5"/>
                <dgm:constr type="ctrY" for="ch" forName="c6text" refType="h" fact="0.5"/>
                <dgm:constr type="w" for="ch" forName="c6text" refType="w" refFor="ch" refForName="circle6" fact="0.70711"/>
                <dgm:constr type="h" for="ch" forName="c6text" refType="h" refFor="ch" refForName="circle6" fact="0.5"/>
              </dgm:constrLst>
            </dgm:if>
            <dgm:if name="Name50" axis="ch" ptType="node" func="cnt" op="gte" val="7">
              <dgm:constrLst>
                <dgm:constr type="w" for="ch" forName="circle6" refType="w"/>
                <dgm:constr type="h" for="ch" forName="circle6" refType="h"/>
                <dgm:constr type="ctrX" for="ch" forName="circle6" refType="w" fact="0.5"/>
                <dgm:constr type="ctrY" for="ch" forName="circle6" refType="h" fact="0.5"/>
                <dgm:constr type="ctrX" for="ch" forName="c6text" refType="w" fact="0.5"/>
                <dgm:constr type="ctrY" for="ch" forName="c6text" refType="h" fact="0.27"/>
                <dgm:constr type="w" for="ch" forName="c6text" refType="w" refFor="ch" refForName="circle6" fact="0.68"/>
                <dgm:constr type="h" for="ch" forName="c6text" refType="h" refFor="ch" refForName="circle6" fact="0.241"/>
              </dgm:constrLst>
            </dgm:if>
            <dgm:else name="Name51"/>
          </dgm:choose>
          <dgm:ruleLst/>
          <dgm:layoutNode name="circle6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6 1" cnt="1 0"/>
            <dgm:constrLst>
              <dgm:constr type="h" refType="w"/>
            </dgm:constrLst>
            <dgm:ruleLst/>
          </dgm:layoutNode>
          <dgm:layoutNode name="c6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6 1" cnt="1 0"/>
            <dgm:constrLst/>
            <dgm:ruleLst>
              <dgm:rule type="primFontSz" val="5" fact="NaN" max="NaN"/>
            </dgm:ruleLst>
          </dgm:layoutNode>
        </dgm:layoutNode>
      </dgm:if>
      <dgm:else name="Name52"/>
    </dgm:choose>
    <dgm:choose name="Name53">
      <dgm:if name="Name54" axis="ch" ptType="node" func="cnt" op="gte" val="7">
        <dgm:layoutNode name="comp7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ch" forName="circle7" refType="w"/>
            <dgm:constr type="h" for="ch" forName="circle7" refType="h"/>
            <dgm:constr type="ctrX" for="ch" forName="circle7" refType="w" fact="0.5"/>
            <dgm:constr type="ctrY" for="ch" forName="circle7" refType="h" fact="0.5"/>
            <dgm:constr type="ctrX" for="ch" forName="c7text" refType="w" fact="0.5"/>
            <dgm:constr type="ctrY" for="ch" forName="c7text" refType="h" fact="0.5"/>
            <dgm:constr type="w" for="ch" forName="c7text" refType="w" refFor="ch" refForName="circle7" fact="0.70711"/>
            <dgm:constr type="h" for="ch" forName="c7text" refType="h" refFor="ch" refForName="circle7" fact="0.5"/>
          </dgm:constrLst>
          <dgm:ruleLst/>
          <dgm:layoutNode name="circle7" styleLbl="node1">
            <dgm:alg type="sp"/>
            <dgm:shape xmlns:r="http://schemas.openxmlformats.org/officeDocument/2006/relationships" type="ellipse" r:blip="">
              <dgm:adjLst/>
            </dgm:shape>
            <dgm:presOf axis="ch desOrSelf" ptType="node node" st="7 1" cnt="1 0"/>
            <dgm:constrLst>
              <dgm:constr type="h" refType="w"/>
            </dgm:constrLst>
            <dgm:ruleLst/>
          </dgm:layoutNode>
          <dgm:layoutNode name="c7text">
            <dgm:varLst>
              <dgm:bulletEnabled val="1"/>
            </dgm:varLst>
            <dgm:alg type="tx"/>
            <dgm:shape xmlns:r="http://schemas.openxmlformats.org/officeDocument/2006/relationships" type="rect" r:blip="" hideGeom="1">
              <dgm:adjLst/>
            </dgm:shape>
            <dgm:presOf axis="ch desOrSelf" ptType="node node" st="7 1" cnt="1 0"/>
            <dgm:constrLst/>
            <dgm:ruleLst>
              <dgm:rule type="primFontSz" val="5" fact="NaN" max="NaN"/>
            </dgm:ruleLst>
          </dgm:layoutNode>
        </dgm:layoutNode>
      </dgm:if>
      <dgm:else name="Name55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A16E9-D095-4D6A-A1A8-49FE5813C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1967</Words>
  <Characters>12000</Characters>
  <Application>Microsoft Office Word</Application>
  <DocSecurity>0</DocSecurity>
  <Lines>100</Lines>
  <Paragraphs>27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13940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Lisbeth Jørgensen</dc:creator>
  <cp:lastModifiedBy>Lisbeth Jørgensen</cp:lastModifiedBy>
  <cp:revision>2</cp:revision>
  <cp:lastPrinted>2015-11-10T10:03:00Z</cp:lastPrinted>
  <dcterms:created xsi:type="dcterms:W3CDTF">2015-11-20T10:43:00Z</dcterms:created>
  <dcterms:modified xsi:type="dcterms:W3CDTF">2015-11-20T10:43:00Z</dcterms:modified>
</cp:coreProperties>
</file>